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6B9" w:rsidRPr="00C11C36" w:rsidRDefault="00A436B9" w:rsidP="00C11C36">
      <w:pPr>
        <w:spacing w:line="240" w:lineRule="auto"/>
        <w:contextualSpacing/>
        <w:mirrorIndents/>
        <w:jc w:val="both"/>
        <w:rPr>
          <w:rFonts w:ascii="Times New Roman" w:hAnsi="Times New Roman" w:cs="Times New Roman"/>
          <w:b/>
          <w:sz w:val="22"/>
          <w:szCs w:val="22"/>
        </w:rPr>
      </w:pPr>
      <w:r w:rsidRPr="00C11C36">
        <w:rPr>
          <w:rFonts w:ascii="Times New Roman" w:hAnsi="Times New Roman" w:cs="Times New Roman"/>
          <w:b/>
          <w:sz w:val="22"/>
          <w:szCs w:val="22"/>
        </w:rPr>
        <w:t>Research Article</w:t>
      </w:r>
    </w:p>
    <w:p w:rsidR="00A436B9" w:rsidRPr="00C11C36" w:rsidRDefault="00A436B9" w:rsidP="00C11C36">
      <w:pPr>
        <w:spacing w:line="240" w:lineRule="auto"/>
        <w:contextualSpacing/>
        <w:mirrorIndents/>
        <w:jc w:val="both"/>
        <w:rPr>
          <w:rFonts w:ascii="Times New Roman" w:hAnsi="Times New Roman" w:cs="Times New Roman"/>
          <w:sz w:val="20"/>
          <w:szCs w:val="20"/>
        </w:rPr>
      </w:pPr>
    </w:p>
    <w:p w:rsidR="00B56172" w:rsidRPr="00086C5C" w:rsidRDefault="00B56172" w:rsidP="00086C5C">
      <w:pPr>
        <w:spacing w:line="240" w:lineRule="auto"/>
        <w:contextualSpacing/>
        <w:mirrorIndents/>
        <w:jc w:val="center"/>
        <w:rPr>
          <w:rFonts w:ascii="Times New Roman" w:hAnsi="Times New Roman" w:cs="Times New Roman"/>
          <w:b/>
          <w:sz w:val="30"/>
          <w:szCs w:val="30"/>
        </w:rPr>
      </w:pPr>
      <w:r w:rsidRPr="00086C5C">
        <w:rPr>
          <w:rFonts w:ascii="Times New Roman" w:hAnsi="Times New Roman" w:cs="Times New Roman"/>
          <w:b/>
          <w:sz w:val="30"/>
          <w:szCs w:val="30"/>
        </w:rPr>
        <w:t>Use of a Single Sphygmomanometer Size to Measure Blood Pressure in Adults</w:t>
      </w:r>
    </w:p>
    <w:p w:rsidR="00A436B9" w:rsidRPr="00C11C36" w:rsidRDefault="00A436B9" w:rsidP="00C11C36">
      <w:pPr>
        <w:spacing w:line="240" w:lineRule="auto"/>
        <w:contextualSpacing/>
        <w:mirrorIndents/>
        <w:jc w:val="both"/>
        <w:rPr>
          <w:rFonts w:ascii="Times New Roman" w:eastAsia="MS Mincho" w:hAnsi="Times New Roman" w:cs="Times New Roman"/>
          <w:sz w:val="20"/>
          <w:szCs w:val="20"/>
          <w:lang w:eastAsia="ja-JP"/>
        </w:rPr>
      </w:pPr>
    </w:p>
    <w:p w:rsidR="00A436B9" w:rsidRPr="00761457" w:rsidRDefault="00602045" w:rsidP="00C11C36">
      <w:pPr>
        <w:spacing w:line="240" w:lineRule="auto"/>
        <w:contextualSpacing/>
        <w:mirrorIndents/>
        <w:jc w:val="both"/>
        <w:rPr>
          <w:rFonts w:ascii="Times New Roman" w:hAnsi="Times New Roman" w:cs="Times New Roman"/>
          <w:b/>
          <w:sz w:val="22"/>
          <w:szCs w:val="22"/>
          <w:vertAlign w:val="superscript"/>
        </w:rPr>
      </w:pPr>
      <w:r w:rsidRPr="00761457">
        <w:rPr>
          <w:rFonts w:ascii="Times New Roman" w:hAnsi="Times New Roman" w:cs="Times New Roman"/>
          <w:b/>
          <w:sz w:val="22"/>
          <w:szCs w:val="22"/>
        </w:rPr>
        <w:t xml:space="preserve">Uwe </w:t>
      </w:r>
      <w:proofErr w:type="spellStart"/>
      <w:r w:rsidRPr="00761457">
        <w:rPr>
          <w:rFonts w:ascii="Times New Roman" w:hAnsi="Times New Roman" w:cs="Times New Roman"/>
          <w:b/>
          <w:sz w:val="22"/>
          <w:szCs w:val="22"/>
        </w:rPr>
        <w:t>Reischl</w:t>
      </w:r>
      <w:proofErr w:type="spellEnd"/>
      <w:r w:rsidRPr="00761457">
        <w:rPr>
          <w:rFonts w:ascii="Times New Roman" w:hAnsi="Times New Roman" w:cs="Times New Roman"/>
          <w:b/>
          <w:sz w:val="22"/>
          <w:szCs w:val="22"/>
        </w:rPr>
        <w:t>, MD, PhD</w:t>
      </w:r>
      <w:r w:rsidR="00A82AE4" w:rsidRPr="003F115F">
        <w:rPr>
          <w:rFonts w:ascii="Times New Roman" w:hAnsi="Times New Roman" w:cs="Times New Roman"/>
          <w:b/>
          <w:color w:val="FF0000"/>
          <w:sz w:val="22"/>
          <w:szCs w:val="22"/>
          <w:vertAlign w:val="superscript"/>
        </w:rPr>
        <w:t>#</w:t>
      </w:r>
      <w:r w:rsidR="00A82AE4" w:rsidRPr="00761457">
        <w:rPr>
          <w:rFonts w:ascii="Times New Roman" w:hAnsi="Times New Roman" w:cs="Times New Roman"/>
          <w:b/>
          <w:sz w:val="22"/>
          <w:szCs w:val="22"/>
        </w:rPr>
        <w:t xml:space="preserve">, </w:t>
      </w:r>
      <w:r w:rsidRPr="00761457">
        <w:rPr>
          <w:rFonts w:ascii="Times New Roman" w:hAnsi="Times New Roman" w:cs="Times New Roman"/>
          <w:b/>
          <w:sz w:val="22"/>
          <w:szCs w:val="22"/>
        </w:rPr>
        <w:t>Conrad Colby, PhD</w:t>
      </w:r>
    </w:p>
    <w:p w:rsidR="00A436B9" w:rsidRPr="00C11C36" w:rsidRDefault="00A436B9" w:rsidP="00C11C36">
      <w:pPr>
        <w:spacing w:line="240" w:lineRule="auto"/>
        <w:contextualSpacing/>
        <w:mirrorIndents/>
        <w:jc w:val="both"/>
        <w:rPr>
          <w:rFonts w:ascii="Times New Roman" w:hAnsi="Times New Roman" w:cs="Times New Roman"/>
          <w:sz w:val="20"/>
          <w:szCs w:val="20"/>
        </w:rPr>
      </w:pPr>
    </w:p>
    <w:p w:rsidR="00A436B9" w:rsidRDefault="00065DF2" w:rsidP="00065DF2">
      <w:pPr>
        <w:spacing w:line="240" w:lineRule="auto"/>
        <w:contextualSpacing/>
        <w:mirrorIndents/>
        <w:jc w:val="both"/>
        <w:rPr>
          <w:rFonts w:ascii="Times New Roman" w:hAnsi="Times New Roman" w:cs="Times New Roman"/>
          <w:sz w:val="20"/>
          <w:szCs w:val="20"/>
        </w:rPr>
      </w:pPr>
      <w:r w:rsidRPr="00065DF2">
        <w:rPr>
          <w:rFonts w:ascii="Times New Roman" w:hAnsi="Times New Roman" w:cs="Times New Roman"/>
          <w:sz w:val="20"/>
          <w:szCs w:val="20"/>
        </w:rPr>
        <w:t>Department of Public Health and Population Science</w:t>
      </w:r>
      <w:r w:rsidR="00976E8E">
        <w:rPr>
          <w:rFonts w:ascii="Times New Roman" w:hAnsi="Times New Roman" w:cs="Times New Roman"/>
          <w:sz w:val="20"/>
          <w:szCs w:val="20"/>
        </w:rPr>
        <w:t xml:space="preserve">, </w:t>
      </w:r>
      <w:r w:rsidRPr="00065DF2">
        <w:rPr>
          <w:rFonts w:ascii="Times New Roman" w:hAnsi="Times New Roman" w:cs="Times New Roman"/>
          <w:sz w:val="20"/>
          <w:szCs w:val="20"/>
        </w:rPr>
        <w:t>Boise State University, Idaho, USA</w:t>
      </w:r>
    </w:p>
    <w:p w:rsidR="00065DF2" w:rsidRPr="00C11C36" w:rsidRDefault="00065DF2" w:rsidP="00065DF2">
      <w:pPr>
        <w:spacing w:line="240" w:lineRule="auto"/>
        <w:contextualSpacing/>
        <w:mirrorIndents/>
        <w:jc w:val="both"/>
        <w:rPr>
          <w:rFonts w:ascii="Times New Roman" w:hAnsi="Times New Roman" w:cs="Times New Roman"/>
          <w:sz w:val="20"/>
          <w:szCs w:val="20"/>
        </w:rPr>
      </w:pPr>
    </w:p>
    <w:p w:rsidR="00A436B9" w:rsidRDefault="00A436B9" w:rsidP="00C11C36">
      <w:pPr>
        <w:spacing w:line="240" w:lineRule="auto"/>
        <w:contextualSpacing/>
        <w:mirrorIndents/>
        <w:jc w:val="both"/>
        <w:rPr>
          <w:rFonts w:ascii="Times New Roman" w:hAnsi="Times New Roman" w:cs="Times New Roman"/>
          <w:sz w:val="20"/>
          <w:szCs w:val="20"/>
        </w:rPr>
      </w:pPr>
      <w:r w:rsidRPr="00C11C36">
        <w:rPr>
          <w:rFonts w:ascii="Times New Roman" w:hAnsi="Times New Roman" w:cs="Times New Roman"/>
          <w:b/>
          <w:color w:val="FF0000"/>
          <w:sz w:val="20"/>
          <w:szCs w:val="20"/>
          <w:vertAlign w:val="superscript"/>
        </w:rPr>
        <w:t>#</w:t>
      </w:r>
      <w:r w:rsidRPr="00C11C36">
        <w:rPr>
          <w:rFonts w:ascii="Times New Roman" w:hAnsi="Times New Roman" w:cs="Times New Roman"/>
          <w:b/>
          <w:sz w:val="20"/>
          <w:szCs w:val="20"/>
        </w:rPr>
        <w:t xml:space="preserve">Corresponding authors: </w:t>
      </w:r>
      <w:r w:rsidR="00375B58" w:rsidRPr="00375B58">
        <w:rPr>
          <w:rFonts w:ascii="Times New Roman" w:hAnsi="Times New Roman" w:cs="Times New Roman"/>
          <w:sz w:val="20"/>
          <w:szCs w:val="20"/>
        </w:rPr>
        <w:t xml:space="preserve">Uwe </w:t>
      </w:r>
      <w:proofErr w:type="spellStart"/>
      <w:r w:rsidR="00375B58" w:rsidRPr="00375B58">
        <w:rPr>
          <w:rFonts w:ascii="Times New Roman" w:hAnsi="Times New Roman" w:cs="Times New Roman"/>
          <w:sz w:val="20"/>
          <w:szCs w:val="20"/>
        </w:rPr>
        <w:t>Reischl</w:t>
      </w:r>
      <w:proofErr w:type="spellEnd"/>
      <w:r w:rsidR="00375B58" w:rsidRPr="00375B58">
        <w:rPr>
          <w:rFonts w:ascii="Times New Roman" w:hAnsi="Times New Roman" w:cs="Times New Roman"/>
          <w:sz w:val="20"/>
          <w:szCs w:val="20"/>
        </w:rPr>
        <w:t>, MD, PhD</w:t>
      </w:r>
      <w:r w:rsidRPr="00C11C36">
        <w:rPr>
          <w:rFonts w:ascii="Times New Roman" w:hAnsi="Times New Roman" w:cs="Times New Roman"/>
          <w:sz w:val="20"/>
          <w:szCs w:val="20"/>
        </w:rPr>
        <w:t xml:space="preserve">, </w:t>
      </w:r>
      <w:r w:rsidR="005F06FD" w:rsidRPr="005F06FD">
        <w:rPr>
          <w:rFonts w:ascii="Times New Roman" w:hAnsi="Times New Roman" w:cs="Times New Roman"/>
          <w:sz w:val="20"/>
          <w:szCs w:val="20"/>
        </w:rPr>
        <w:t>Professor</w:t>
      </w:r>
      <w:r w:rsidR="00CB69E9">
        <w:rPr>
          <w:rFonts w:ascii="Times New Roman" w:hAnsi="Times New Roman" w:cs="Times New Roman"/>
          <w:sz w:val="20"/>
          <w:szCs w:val="20"/>
        </w:rPr>
        <w:t xml:space="preserve">, </w:t>
      </w:r>
      <w:r w:rsidR="008E2FC4" w:rsidRPr="00065DF2">
        <w:rPr>
          <w:rFonts w:ascii="Times New Roman" w:hAnsi="Times New Roman" w:cs="Times New Roman"/>
          <w:sz w:val="20"/>
          <w:szCs w:val="20"/>
        </w:rPr>
        <w:t>Department of Public Health and Population Science</w:t>
      </w:r>
      <w:r w:rsidR="008E2FC4">
        <w:rPr>
          <w:rFonts w:ascii="Times New Roman" w:hAnsi="Times New Roman" w:cs="Times New Roman"/>
          <w:sz w:val="20"/>
          <w:szCs w:val="20"/>
        </w:rPr>
        <w:t xml:space="preserve">, </w:t>
      </w:r>
      <w:r w:rsidR="008E2FC4" w:rsidRPr="00065DF2">
        <w:rPr>
          <w:rFonts w:ascii="Times New Roman" w:hAnsi="Times New Roman" w:cs="Times New Roman"/>
          <w:sz w:val="20"/>
          <w:szCs w:val="20"/>
        </w:rPr>
        <w:t>Boise State University</w:t>
      </w:r>
      <w:r w:rsidR="007F1482">
        <w:rPr>
          <w:rFonts w:ascii="Times New Roman" w:hAnsi="Times New Roman" w:cs="Times New Roman"/>
          <w:sz w:val="20"/>
          <w:szCs w:val="20"/>
        </w:rPr>
        <w:t xml:space="preserve">, </w:t>
      </w:r>
      <w:r w:rsidR="006B7749">
        <w:rPr>
          <w:rFonts w:ascii="Times New Roman" w:hAnsi="Times New Roman" w:cs="Times New Roman"/>
          <w:sz w:val="20"/>
          <w:szCs w:val="20"/>
        </w:rPr>
        <w:t>1910 University Ave.,</w:t>
      </w:r>
      <w:r w:rsidR="00D43033">
        <w:rPr>
          <w:rFonts w:ascii="Times New Roman" w:hAnsi="Times New Roman" w:cs="Times New Roman"/>
          <w:sz w:val="20"/>
          <w:szCs w:val="20"/>
        </w:rPr>
        <w:t xml:space="preserve"> </w:t>
      </w:r>
      <w:r w:rsidR="00483ADC" w:rsidRPr="00483ADC">
        <w:rPr>
          <w:rFonts w:ascii="Times New Roman" w:hAnsi="Times New Roman" w:cs="Times New Roman"/>
          <w:sz w:val="20"/>
          <w:szCs w:val="20"/>
        </w:rPr>
        <w:t xml:space="preserve">Boise, </w:t>
      </w:r>
      <w:r w:rsidR="00D16B83" w:rsidRPr="00065DF2">
        <w:rPr>
          <w:rFonts w:ascii="Times New Roman" w:hAnsi="Times New Roman" w:cs="Times New Roman"/>
          <w:sz w:val="20"/>
          <w:szCs w:val="20"/>
        </w:rPr>
        <w:t>Idaho</w:t>
      </w:r>
      <w:r w:rsidR="00F21572">
        <w:rPr>
          <w:rFonts w:ascii="Times New Roman" w:hAnsi="Times New Roman" w:cs="Times New Roman"/>
          <w:sz w:val="20"/>
          <w:szCs w:val="20"/>
        </w:rPr>
        <w:t xml:space="preserve"> </w:t>
      </w:r>
      <w:r w:rsidR="00483ADC" w:rsidRPr="00483ADC">
        <w:rPr>
          <w:rFonts w:ascii="Times New Roman" w:hAnsi="Times New Roman" w:cs="Times New Roman"/>
          <w:sz w:val="20"/>
          <w:szCs w:val="20"/>
        </w:rPr>
        <w:t>83725-1835</w:t>
      </w:r>
      <w:r w:rsidR="00F21572">
        <w:rPr>
          <w:rFonts w:ascii="Times New Roman" w:hAnsi="Times New Roman" w:cs="Times New Roman"/>
          <w:sz w:val="20"/>
          <w:szCs w:val="20"/>
        </w:rPr>
        <w:t>, USA</w:t>
      </w:r>
    </w:p>
    <w:p w:rsidR="00F21572" w:rsidRPr="00C11C36" w:rsidRDefault="00F21572" w:rsidP="00C11C36">
      <w:pPr>
        <w:spacing w:line="240" w:lineRule="auto"/>
        <w:contextualSpacing/>
        <w:mirrorIndents/>
        <w:jc w:val="both"/>
        <w:rPr>
          <w:rFonts w:ascii="Times New Roman" w:hAnsi="Times New Roman" w:cs="Times New Roman"/>
          <w:sz w:val="20"/>
          <w:szCs w:val="20"/>
        </w:rPr>
      </w:pPr>
    </w:p>
    <w:p w:rsidR="00A436B9" w:rsidRPr="00C11C36" w:rsidRDefault="00A436B9" w:rsidP="00C11C36">
      <w:pPr>
        <w:spacing w:line="240" w:lineRule="auto"/>
        <w:contextualSpacing/>
        <w:mirrorIndents/>
        <w:jc w:val="both"/>
        <w:rPr>
          <w:rFonts w:ascii="Times New Roman" w:hAnsi="Times New Roman" w:cs="Times New Roman"/>
          <w:sz w:val="20"/>
          <w:szCs w:val="20"/>
        </w:rPr>
      </w:pPr>
      <w:r w:rsidRPr="00C11C36">
        <w:rPr>
          <w:rFonts w:ascii="Times New Roman" w:hAnsi="Times New Roman" w:cs="Times New Roman"/>
          <w:b/>
          <w:sz w:val="20"/>
          <w:szCs w:val="20"/>
        </w:rPr>
        <w:t>How to cite this article:</w:t>
      </w:r>
      <w:r w:rsidRPr="00C11C36">
        <w:rPr>
          <w:rFonts w:ascii="Times New Roman" w:hAnsi="Times New Roman" w:cs="Times New Roman"/>
          <w:sz w:val="20"/>
          <w:szCs w:val="20"/>
        </w:rPr>
        <w:t xml:space="preserve"> </w:t>
      </w:r>
      <w:proofErr w:type="spellStart"/>
      <w:r w:rsidR="00BE7251">
        <w:rPr>
          <w:rFonts w:ascii="Times New Roman" w:hAnsi="Times New Roman" w:cs="Times New Roman"/>
          <w:sz w:val="20"/>
          <w:szCs w:val="20"/>
        </w:rPr>
        <w:t>Reischl</w:t>
      </w:r>
      <w:proofErr w:type="spellEnd"/>
      <w:r w:rsidR="00BE7251">
        <w:rPr>
          <w:rFonts w:ascii="Times New Roman" w:hAnsi="Times New Roman" w:cs="Times New Roman"/>
          <w:sz w:val="20"/>
          <w:szCs w:val="20"/>
        </w:rPr>
        <w:t xml:space="preserve"> U</w:t>
      </w:r>
      <w:r w:rsidR="0017285D">
        <w:rPr>
          <w:rFonts w:ascii="Times New Roman" w:hAnsi="Times New Roman" w:cs="Times New Roman"/>
          <w:sz w:val="20"/>
          <w:szCs w:val="20"/>
        </w:rPr>
        <w:t xml:space="preserve"> and</w:t>
      </w:r>
      <w:r w:rsidR="00BE7251" w:rsidRPr="00BE7251">
        <w:rPr>
          <w:rFonts w:ascii="Times New Roman" w:hAnsi="Times New Roman" w:cs="Times New Roman"/>
          <w:sz w:val="20"/>
          <w:szCs w:val="20"/>
        </w:rPr>
        <w:t xml:space="preserve"> Colby </w:t>
      </w:r>
      <w:r w:rsidR="00BE7251">
        <w:rPr>
          <w:rFonts w:ascii="Times New Roman" w:hAnsi="Times New Roman" w:cs="Times New Roman"/>
          <w:sz w:val="20"/>
          <w:szCs w:val="20"/>
        </w:rPr>
        <w:t xml:space="preserve">C </w:t>
      </w:r>
      <w:r w:rsidRPr="00C11C36">
        <w:rPr>
          <w:rFonts w:ascii="Times New Roman" w:hAnsi="Times New Roman" w:cs="Times New Roman"/>
          <w:sz w:val="20"/>
          <w:szCs w:val="20"/>
        </w:rPr>
        <w:t xml:space="preserve">(2022) </w:t>
      </w:r>
      <w:r w:rsidR="00E27B87" w:rsidRPr="00E27B87">
        <w:rPr>
          <w:rFonts w:ascii="Times New Roman" w:hAnsi="Times New Roman" w:cs="Times New Roman"/>
          <w:sz w:val="20"/>
          <w:szCs w:val="20"/>
        </w:rPr>
        <w:t>Use of a Single Sphygmomanometer Size to Measure Blood Pressure in Adults</w:t>
      </w:r>
      <w:r w:rsidRPr="00C11C36">
        <w:rPr>
          <w:rFonts w:ascii="Times New Roman" w:hAnsi="Times New Roman" w:cs="Times New Roman"/>
          <w:sz w:val="20"/>
          <w:szCs w:val="20"/>
        </w:rPr>
        <w:t xml:space="preserve">. </w:t>
      </w:r>
      <w:proofErr w:type="spellStart"/>
      <w:r w:rsidRPr="00C11C36">
        <w:rPr>
          <w:rFonts w:ascii="Times New Roman" w:hAnsi="Times New Roman" w:cs="Times New Roman"/>
          <w:sz w:val="20"/>
          <w:szCs w:val="20"/>
        </w:rPr>
        <w:t>Int</w:t>
      </w:r>
      <w:proofErr w:type="spellEnd"/>
      <w:r w:rsidRPr="00C11C36">
        <w:rPr>
          <w:rFonts w:ascii="Times New Roman" w:hAnsi="Times New Roman" w:cs="Times New Roman"/>
          <w:sz w:val="20"/>
          <w:szCs w:val="20"/>
        </w:rPr>
        <w:t xml:space="preserve"> J </w:t>
      </w:r>
      <w:proofErr w:type="spellStart"/>
      <w:r w:rsidRPr="00C11C36">
        <w:rPr>
          <w:rFonts w:ascii="Times New Roman" w:hAnsi="Times New Roman" w:cs="Times New Roman"/>
          <w:sz w:val="20"/>
          <w:szCs w:val="20"/>
        </w:rPr>
        <w:t>Comm</w:t>
      </w:r>
      <w:proofErr w:type="spellEnd"/>
      <w:r w:rsidRPr="00C11C36">
        <w:rPr>
          <w:rFonts w:ascii="Times New Roman" w:hAnsi="Times New Roman" w:cs="Times New Roman"/>
          <w:sz w:val="20"/>
          <w:szCs w:val="20"/>
        </w:rPr>
        <w:t xml:space="preserve"> &amp; </w:t>
      </w:r>
      <w:proofErr w:type="spellStart"/>
      <w:r w:rsidRPr="00C11C36">
        <w:rPr>
          <w:rFonts w:ascii="Times New Roman" w:hAnsi="Times New Roman" w:cs="Times New Roman"/>
          <w:sz w:val="20"/>
          <w:szCs w:val="20"/>
        </w:rPr>
        <w:t>Publ</w:t>
      </w:r>
      <w:proofErr w:type="spellEnd"/>
      <w:r w:rsidRPr="00C11C36">
        <w:rPr>
          <w:rFonts w:ascii="Times New Roman" w:hAnsi="Times New Roman" w:cs="Times New Roman"/>
          <w:sz w:val="20"/>
          <w:szCs w:val="20"/>
        </w:rPr>
        <w:t xml:space="preserve"> </w:t>
      </w:r>
      <w:proofErr w:type="spellStart"/>
      <w:r w:rsidRPr="00C11C36">
        <w:rPr>
          <w:rFonts w:ascii="Times New Roman" w:hAnsi="Times New Roman" w:cs="Times New Roman"/>
          <w:sz w:val="20"/>
          <w:szCs w:val="20"/>
        </w:rPr>
        <w:t>Healt</w:t>
      </w:r>
      <w:proofErr w:type="spellEnd"/>
      <w:r w:rsidRPr="00C11C36">
        <w:rPr>
          <w:rFonts w:ascii="Times New Roman" w:hAnsi="Times New Roman" w:cs="Times New Roman"/>
          <w:sz w:val="20"/>
          <w:szCs w:val="20"/>
        </w:rPr>
        <w:t xml:space="preserve"> 02(02</w:t>
      </w:r>
      <w:r w:rsidR="00331AC3">
        <w:rPr>
          <w:rFonts w:ascii="Times New Roman" w:hAnsi="Times New Roman" w:cs="Times New Roman"/>
          <w:sz w:val="20"/>
          <w:szCs w:val="20"/>
        </w:rPr>
        <w:t>): 2021-23</w:t>
      </w:r>
      <w:r w:rsidRPr="00C11C36">
        <w:rPr>
          <w:rFonts w:ascii="Times New Roman" w:hAnsi="Times New Roman" w:cs="Times New Roman"/>
          <w:sz w:val="20"/>
          <w:szCs w:val="20"/>
        </w:rPr>
        <w:t>.</w:t>
      </w:r>
    </w:p>
    <w:p w:rsidR="00A436B9" w:rsidRPr="00C11C36" w:rsidRDefault="00A436B9" w:rsidP="00C11C36">
      <w:pPr>
        <w:spacing w:line="240" w:lineRule="auto"/>
        <w:contextualSpacing/>
        <w:mirrorIndents/>
        <w:jc w:val="both"/>
        <w:rPr>
          <w:rFonts w:ascii="Times New Roman" w:hAnsi="Times New Roman" w:cs="Times New Roman"/>
          <w:sz w:val="20"/>
          <w:szCs w:val="20"/>
        </w:rPr>
      </w:pPr>
    </w:p>
    <w:p w:rsidR="00A436B9" w:rsidRPr="00C11C36" w:rsidRDefault="00A436B9" w:rsidP="00C11C36">
      <w:pPr>
        <w:spacing w:line="240" w:lineRule="auto"/>
        <w:contextualSpacing/>
        <w:mirrorIndents/>
        <w:jc w:val="both"/>
        <w:rPr>
          <w:rFonts w:ascii="Times New Roman" w:hAnsi="Times New Roman" w:cs="Times New Roman"/>
          <w:sz w:val="20"/>
          <w:szCs w:val="20"/>
        </w:rPr>
      </w:pPr>
      <w:r w:rsidRPr="00C11C36">
        <w:rPr>
          <w:rFonts w:ascii="Times New Roman" w:hAnsi="Times New Roman" w:cs="Times New Roman"/>
          <w:b/>
          <w:sz w:val="20"/>
          <w:szCs w:val="20"/>
        </w:rPr>
        <w:t>Submission Date:</w:t>
      </w:r>
      <w:r w:rsidRPr="00C11C36">
        <w:rPr>
          <w:rFonts w:ascii="Times New Roman" w:hAnsi="Times New Roman" w:cs="Times New Roman"/>
          <w:sz w:val="20"/>
          <w:szCs w:val="20"/>
        </w:rPr>
        <w:t xml:space="preserve"> </w:t>
      </w:r>
      <w:r w:rsidR="00F31433">
        <w:rPr>
          <w:rFonts w:ascii="Times New Roman" w:hAnsi="Times New Roman" w:cs="Times New Roman"/>
          <w:sz w:val="20"/>
          <w:szCs w:val="20"/>
        </w:rPr>
        <w:t>30 January, 2022</w:t>
      </w:r>
      <w:r w:rsidRPr="00C11C36">
        <w:rPr>
          <w:rFonts w:ascii="Times New Roman" w:hAnsi="Times New Roman" w:cs="Times New Roman"/>
          <w:sz w:val="20"/>
          <w:szCs w:val="20"/>
        </w:rPr>
        <w:t xml:space="preserve">; </w:t>
      </w:r>
      <w:r w:rsidRPr="00C11C36">
        <w:rPr>
          <w:rFonts w:ascii="Times New Roman" w:hAnsi="Times New Roman" w:cs="Times New Roman"/>
          <w:b/>
          <w:sz w:val="20"/>
          <w:szCs w:val="20"/>
        </w:rPr>
        <w:t>Accepted Date:</w:t>
      </w:r>
      <w:r w:rsidRPr="00C11C36">
        <w:rPr>
          <w:rFonts w:ascii="Times New Roman" w:hAnsi="Times New Roman" w:cs="Times New Roman"/>
          <w:sz w:val="20"/>
          <w:szCs w:val="20"/>
        </w:rPr>
        <w:t xml:space="preserve"> </w:t>
      </w:r>
      <w:r w:rsidR="00105AEC">
        <w:rPr>
          <w:rFonts w:ascii="Times New Roman" w:hAnsi="Times New Roman" w:cs="Times New Roman"/>
          <w:sz w:val="20"/>
          <w:szCs w:val="20"/>
        </w:rPr>
        <w:t>18 February</w:t>
      </w:r>
      <w:r w:rsidRPr="00C11C36">
        <w:rPr>
          <w:rFonts w:ascii="Times New Roman" w:hAnsi="Times New Roman" w:cs="Times New Roman"/>
          <w:sz w:val="20"/>
          <w:szCs w:val="20"/>
        </w:rPr>
        <w:t xml:space="preserve">, 2022; </w:t>
      </w:r>
      <w:r w:rsidRPr="00C11C36">
        <w:rPr>
          <w:rFonts w:ascii="Times New Roman" w:hAnsi="Times New Roman" w:cs="Times New Roman"/>
          <w:b/>
          <w:sz w:val="20"/>
          <w:szCs w:val="20"/>
        </w:rPr>
        <w:t>Published Online:</w:t>
      </w:r>
      <w:r w:rsidRPr="00C11C36">
        <w:rPr>
          <w:rFonts w:ascii="Times New Roman" w:hAnsi="Times New Roman" w:cs="Times New Roman"/>
          <w:sz w:val="20"/>
          <w:szCs w:val="20"/>
        </w:rPr>
        <w:t xml:space="preserve"> </w:t>
      </w:r>
      <w:r w:rsidR="002832A2">
        <w:rPr>
          <w:rFonts w:ascii="Times New Roman" w:hAnsi="Times New Roman" w:cs="Times New Roman"/>
          <w:sz w:val="20"/>
          <w:szCs w:val="20"/>
        </w:rPr>
        <w:t>23 February</w:t>
      </w:r>
      <w:r w:rsidRPr="00C11C36">
        <w:rPr>
          <w:rFonts w:ascii="Times New Roman" w:hAnsi="Times New Roman" w:cs="Times New Roman"/>
          <w:sz w:val="20"/>
          <w:szCs w:val="20"/>
        </w:rPr>
        <w:t>, 2022</w:t>
      </w:r>
    </w:p>
    <w:p w:rsidR="004D0C88" w:rsidRPr="00C11C36" w:rsidRDefault="004D0C88" w:rsidP="00C11C36">
      <w:pPr>
        <w:spacing w:line="240" w:lineRule="auto"/>
        <w:contextualSpacing/>
        <w:mirrorIndents/>
        <w:jc w:val="both"/>
        <w:rPr>
          <w:rFonts w:ascii="Times New Roman" w:hAnsi="Times New Roman" w:cs="Times New Roman"/>
          <w:sz w:val="20"/>
          <w:szCs w:val="20"/>
        </w:rPr>
      </w:pPr>
    </w:p>
    <w:p w:rsidR="00AF4112" w:rsidRPr="00FC2D3D" w:rsidRDefault="00F6014E" w:rsidP="00EC3601">
      <w:pPr>
        <w:spacing w:line="240" w:lineRule="auto"/>
        <w:contextualSpacing/>
        <w:mirrorIndents/>
        <w:jc w:val="both"/>
        <w:rPr>
          <w:rFonts w:ascii="Times New Roman" w:hAnsi="Times New Roman" w:cs="Times New Roman"/>
          <w:b/>
          <w:sz w:val="22"/>
          <w:szCs w:val="22"/>
        </w:rPr>
      </w:pPr>
      <w:r w:rsidRPr="00FC2D3D">
        <w:rPr>
          <w:rFonts w:ascii="Times New Roman" w:hAnsi="Times New Roman" w:cs="Times New Roman"/>
          <w:b/>
          <w:sz w:val="22"/>
          <w:szCs w:val="22"/>
        </w:rPr>
        <w:t>Abstract</w:t>
      </w:r>
    </w:p>
    <w:p w:rsidR="00254059" w:rsidRPr="00CE59D4" w:rsidRDefault="00254059" w:rsidP="00EC3601">
      <w:pPr>
        <w:spacing w:line="240" w:lineRule="auto"/>
        <w:contextualSpacing/>
        <w:mirrorIndents/>
        <w:jc w:val="both"/>
        <w:rPr>
          <w:rFonts w:ascii="Times New Roman" w:hAnsi="Times New Roman" w:cs="Times New Roman"/>
          <w:b/>
          <w:sz w:val="20"/>
          <w:szCs w:val="20"/>
        </w:rPr>
      </w:pPr>
    </w:p>
    <w:p w:rsidR="00254059" w:rsidRPr="00CE59D4" w:rsidRDefault="00254059" w:rsidP="00EC3601">
      <w:pPr>
        <w:spacing w:line="240" w:lineRule="auto"/>
        <w:contextualSpacing/>
        <w:mirrorIndents/>
        <w:jc w:val="both"/>
        <w:rPr>
          <w:rFonts w:ascii="Times New Roman" w:hAnsi="Times New Roman" w:cs="Times New Roman"/>
          <w:sz w:val="20"/>
          <w:szCs w:val="20"/>
        </w:rPr>
      </w:pPr>
      <w:r w:rsidRPr="0015395D">
        <w:rPr>
          <w:rFonts w:ascii="Times New Roman" w:hAnsi="Times New Roman" w:cs="Times New Roman"/>
          <w:b/>
          <w:sz w:val="20"/>
          <w:szCs w:val="20"/>
        </w:rPr>
        <w:t>Background:</w:t>
      </w:r>
      <w:r w:rsidR="002D4833"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Upper arm </w:t>
      </w:r>
      <w:proofErr w:type="spellStart"/>
      <w:r w:rsidRPr="00CE59D4">
        <w:rPr>
          <w:rFonts w:ascii="Times New Roman" w:hAnsi="Times New Roman" w:cs="Times New Roman"/>
          <w:sz w:val="20"/>
          <w:szCs w:val="20"/>
        </w:rPr>
        <w:t>s</w:t>
      </w:r>
      <w:r w:rsidRPr="00CE59D4">
        <w:rPr>
          <w:rFonts w:ascii="Times New Roman" w:hAnsi="Times New Roman" w:cs="Times New Roman"/>
          <w:color w:val="000000"/>
          <w:sz w:val="20"/>
          <w:szCs w:val="20"/>
          <w:shd w:val="clear" w:color="auto" w:fill="FFFFFF"/>
        </w:rPr>
        <w:t>phygmomanometry</w:t>
      </w:r>
      <w:proofErr w:type="spellEnd"/>
      <w:r w:rsidRPr="00CE59D4">
        <w:rPr>
          <w:rFonts w:ascii="Times New Roman" w:hAnsi="Times New Roman" w:cs="Times New Roman"/>
          <w:color w:val="000000"/>
          <w:sz w:val="20"/>
          <w:szCs w:val="20"/>
          <w:shd w:val="clear" w:color="auto" w:fill="FFFFFF"/>
        </w:rPr>
        <w:t xml:space="preserve"> is the most commonly used clinical method of measuring blood pressure in adults. However, variations in u</w:t>
      </w:r>
      <w:r w:rsidRPr="00CE59D4">
        <w:rPr>
          <w:rFonts w:ascii="Times New Roman" w:hAnsi="Times New Roman" w:cs="Times New Roman"/>
          <w:sz w:val="20"/>
          <w:szCs w:val="20"/>
        </w:rPr>
        <w:t xml:space="preserve">pper arm circumference and use of different cuff-sizes result in different pressure readings. A correction factor for these variables is needed. </w:t>
      </w:r>
    </w:p>
    <w:p w:rsidR="00254059" w:rsidRPr="00CE59D4" w:rsidRDefault="00254059" w:rsidP="00EC3601">
      <w:pPr>
        <w:spacing w:line="240" w:lineRule="auto"/>
        <w:contextualSpacing/>
        <w:mirrorIndents/>
        <w:jc w:val="both"/>
        <w:rPr>
          <w:rFonts w:ascii="Times New Roman" w:hAnsi="Times New Roman" w:cs="Times New Roman"/>
          <w:sz w:val="20"/>
          <w:szCs w:val="20"/>
        </w:rPr>
      </w:pPr>
      <w:r w:rsidRPr="0015395D">
        <w:rPr>
          <w:rFonts w:ascii="Times New Roman" w:hAnsi="Times New Roman" w:cs="Times New Roman"/>
          <w:b/>
          <w:sz w:val="20"/>
          <w:szCs w:val="20"/>
        </w:rPr>
        <w:t>Objective:</w:t>
      </w:r>
      <w:r w:rsidR="002D4833" w:rsidRPr="00CE59D4">
        <w:rPr>
          <w:rFonts w:ascii="Times New Roman" w:hAnsi="Times New Roman" w:cs="Times New Roman"/>
          <w:sz w:val="20"/>
          <w:szCs w:val="20"/>
        </w:rPr>
        <w:t xml:space="preserve"> </w:t>
      </w:r>
      <w:r w:rsidRPr="00CE59D4">
        <w:rPr>
          <w:rFonts w:ascii="Times New Roman" w:hAnsi="Times New Roman" w:cs="Times New Roman"/>
          <w:sz w:val="20"/>
          <w:szCs w:val="20"/>
        </w:rPr>
        <w:t>The objective of this study was to identify an anthropometric adjustment factor that will allow pressure readings obtained for any combination of arm circumference and cuff bladder size to be compared.</w:t>
      </w:r>
    </w:p>
    <w:p w:rsidR="00254059" w:rsidRPr="00CE59D4" w:rsidRDefault="00254059" w:rsidP="00EC3601">
      <w:pPr>
        <w:spacing w:line="240" w:lineRule="auto"/>
        <w:contextualSpacing/>
        <w:mirrorIndents/>
        <w:jc w:val="both"/>
        <w:rPr>
          <w:rFonts w:ascii="Times New Roman" w:hAnsi="Times New Roman" w:cs="Times New Roman"/>
          <w:sz w:val="20"/>
          <w:szCs w:val="20"/>
        </w:rPr>
      </w:pPr>
      <w:r w:rsidRPr="0096142A">
        <w:rPr>
          <w:rFonts w:ascii="Times New Roman" w:hAnsi="Times New Roman" w:cs="Times New Roman"/>
          <w:b/>
          <w:sz w:val="20"/>
          <w:szCs w:val="20"/>
        </w:rPr>
        <w:t>Methods:</w:t>
      </w:r>
      <w:r w:rsidR="002D4833" w:rsidRPr="00CE59D4">
        <w:rPr>
          <w:rFonts w:ascii="Times New Roman" w:hAnsi="Times New Roman" w:cs="Times New Roman"/>
          <w:sz w:val="20"/>
          <w:szCs w:val="20"/>
        </w:rPr>
        <w:t xml:space="preserve"> C</w:t>
      </w:r>
      <w:r w:rsidRPr="00CE59D4">
        <w:rPr>
          <w:rFonts w:ascii="Times New Roman" w:hAnsi="Times New Roman" w:cs="Times New Roman"/>
          <w:sz w:val="20"/>
          <w:szCs w:val="20"/>
        </w:rPr>
        <w:t xml:space="preserve">ontrolled laboratory-based simulations were carried out to identify the </w:t>
      </w:r>
      <w:r w:rsidR="002D4833" w:rsidRPr="00CE59D4">
        <w:rPr>
          <w:rFonts w:ascii="Times New Roman" w:hAnsi="Times New Roman" w:cs="Times New Roman"/>
          <w:sz w:val="20"/>
          <w:szCs w:val="20"/>
        </w:rPr>
        <w:t xml:space="preserve">numerical </w:t>
      </w:r>
      <w:r w:rsidRPr="00CE59D4">
        <w:rPr>
          <w:rFonts w:ascii="Times New Roman" w:hAnsi="Times New Roman" w:cs="Times New Roman"/>
          <w:sz w:val="20"/>
          <w:szCs w:val="20"/>
        </w:rPr>
        <w:t>relationship between cuff bladder size, arm circumference and resulting sphygmoma</w:t>
      </w:r>
      <w:r w:rsidR="002D4833" w:rsidRPr="00CE59D4">
        <w:rPr>
          <w:rFonts w:ascii="Times New Roman" w:hAnsi="Times New Roman" w:cs="Times New Roman"/>
          <w:sz w:val="20"/>
          <w:szCs w:val="20"/>
        </w:rPr>
        <w:t>nometer pressure readings. D</w:t>
      </w:r>
      <w:r w:rsidRPr="00CE59D4">
        <w:rPr>
          <w:rFonts w:ascii="Times New Roman" w:hAnsi="Times New Roman" w:cs="Times New Roman"/>
          <w:sz w:val="20"/>
          <w:szCs w:val="20"/>
        </w:rPr>
        <w:t xml:space="preserve">ata were compared to blood pressure values </w:t>
      </w:r>
      <w:r w:rsidR="002D4833" w:rsidRPr="00CE59D4">
        <w:rPr>
          <w:rFonts w:ascii="Times New Roman" w:hAnsi="Times New Roman" w:cs="Times New Roman"/>
          <w:sz w:val="20"/>
          <w:szCs w:val="20"/>
        </w:rPr>
        <w:t>obtained from</w:t>
      </w:r>
      <w:r w:rsidRPr="00CE59D4">
        <w:rPr>
          <w:rFonts w:ascii="Times New Roman" w:hAnsi="Times New Roman" w:cs="Times New Roman"/>
          <w:sz w:val="20"/>
          <w:szCs w:val="20"/>
        </w:rPr>
        <w:t xml:space="preserve"> nineteen volunteer subjects.</w:t>
      </w:r>
    </w:p>
    <w:p w:rsidR="00254059" w:rsidRPr="00CE59D4" w:rsidRDefault="00254059" w:rsidP="00EC3601">
      <w:pPr>
        <w:spacing w:line="240" w:lineRule="auto"/>
        <w:contextualSpacing/>
        <w:mirrorIndents/>
        <w:jc w:val="both"/>
        <w:rPr>
          <w:rFonts w:ascii="Times New Roman" w:hAnsi="Times New Roman" w:cs="Times New Roman"/>
          <w:sz w:val="20"/>
          <w:szCs w:val="20"/>
        </w:rPr>
      </w:pPr>
      <w:r w:rsidRPr="002E0117">
        <w:rPr>
          <w:rFonts w:ascii="Times New Roman" w:hAnsi="Times New Roman" w:cs="Times New Roman"/>
          <w:b/>
          <w:sz w:val="20"/>
          <w:szCs w:val="20"/>
        </w:rPr>
        <w:t>Results:</w:t>
      </w:r>
      <w:r w:rsidR="002D4833" w:rsidRPr="00CE59D4">
        <w:rPr>
          <w:rFonts w:ascii="Times New Roman" w:hAnsi="Times New Roman" w:cs="Times New Roman"/>
          <w:sz w:val="20"/>
          <w:szCs w:val="20"/>
        </w:rPr>
        <w:t xml:space="preserve"> </w:t>
      </w:r>
      <w:r w:rsidRPr="00CE59D4">
        <w:rPr>
          <w:rFonts w:ascii="Times New Roman" w:hAnsi="Times New Roman" w:cs="Times New Roman"/>
          <w:sz w:val="20"/>
          <w:szCs w:val="20"/>
        </w:rPr>
        <w:t>The simulations showed that sphygmomanometer pressure values</w:t>
      </w:r>
      <w:r w:rsidR="002D4833" w:rsidRPr="00CE59D4">
        <w:rPr>
          <w:rFonts w:ascii="Times New Roman" w:hAnsi="Times New Roman" w:cs="Times New Roman"/>
          <w:sz w:val="20"/>
          <w:szCs w:val="20"/>
        </w:rPr>
        <w:t xml:space="preserve"> obtained for</w:t>
      </w:r>
      <w:r w:rsidRPr="00CE59D4">
        <w:rPr>
          <w:rFonts w:ascii="Times New Roman" w:hAnsi="Times New Roman" w:cs="Times New Roman"/>
          <w:sz w:val="20"/>
          <w:szCs w:val="20"/>
        </w:rPr>
        <w:t xml:space="preserve"> different combinations of cuff bladder size and arm circumference can be integrated using the percentage (%) of upper arm circumference covered by a sphygmomanometer cuff bladder. Values obtained from the test subjects showed that a 1% change in upper arm coverage results in a 1mmHg change in both systolic and diastolic pressure readings.</w:t>
      </w:r>
    </w:p>
    <w:p w:rsidR="00254059" w:rsidRPr="00CE59D4" w:rsidRDefault="00254059" w:rsidP="00EC3601">
      <w:pPr>
        <w:spacing w:line="240" w:lineRule="auto"/>
        <w:contextualSpacing/>
        <w:mirrorIndents/>
        <w:jc w:val="both"/>
        <w:rPr>
          <w:rFonts w:ascii="Times New Roman" w:hAnsi="Times New Roman" w:cs="Times New Roman"/>
          <w:sz w:val="20"/>
          <w:szCs w:val="20"/>
        </w:rPr>
      </w:pPr>
      <w:r w:rsidRPr="002E0117">
        <w:rPr>
          <w:rFonts w:ascii="Times New Roman" w:hAnsi="Times New Roman" w:cs="Times New Roman"/>
          <w:b/>
          <w:sz w:val="20"/>
          <w:szCs w:val="20"/>
        </w:rPr>
        <w:t>Conclusion:</w:t>
      </w:r>
      <w:r w:rsidR="002D4833" w:rsidRPr="00CE59D4">
        <w:rPr>
          <w:rFonts w:ascii="Times New Roman" w:hAnsi="Times New Roman" w:cs="Times New Roman"/>
          <w:sz w:val="20"/>
          <w:szCs w:val="20"/>
        </w:rPr>
        <w:t xml:space="preserve"> The </w:t>
      </w:r>
      <w:r w:rsidRPr="00CE59D4">
        <w:rPr>
          <w:rFonts w:ascii="Times New Roman" w:hAnsi="Times New Roman" w:cs="Times New Roman"/>
          <w:sz w:val="20"/>
          <w:szCs w:val="20"/>
        </w:rPr>
        <w:t xml:space="preserve">adjustment factor </w:t>
      </w:r>
      <w:r w:rsidR="002D4833" w:rsidRPr="00CE59D4">
        <w:rPr>
          <w:rFonts w:ascii="Times New Roman" w:hAnsi="Times New Roman" w:cs="Times New Roman"/>
          <w:sz w:val="20"/>
          <w:szCs w:val="20"/>
        </w:rPr>
        <w:t>of 1mmHg per 1</w:t>
      </w:r>
      <w:r w:rsidR="00606E05">
        <w:rPr>
          <w:rFonts w:ascii="Times New Roman" w:hAnsi="Times New Roman" w:cs="Times New Roman"/>
          <w:sz w:val="20"/>
          <w:szCs w:val="20"/>
        </w:rPr>
        <w:t>% circumference coverage change</w:t>
      </w:r>
      <w:r w:rsidR="002D4833"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will allow a patient’s blood pressure to be compared to </w:t>
      </w:r>
      <w:r w:rsidR="002D4833" w:rsidRPr="00CE59D4">
        <w:rPr>
          <w:rFonts w:ascii="Times New Roman" w:hAnsi="Times New Roman" w:cs="Times New Roman"/>
          <w:sz w:val="20"/>
          <w:szCs w:val="20"/>
        </w:rPr>
        <w:t>v</w:t>
      </w:r>
      <w:r w:rsidRPr="00CE59D4">
        <w:rPr>
          <w:rFonts w:ascii="Times New Roman" w:hAnsi="Times New Roman" w:cs="Times New Roman"/>
          <w:sz w:val="20"/>
          <w:szCs w:val="20"/>
        </w:rPr>
        <w:t xml:space="preserve">alues obtained </w:t>
      </w:r>
      <w:r w:rsidR="002D4833" w:rsidRPr="00CE59D4">
        <w:rPr>
          <w:rFonts w:ascii="Times New Roman" w:hAnsi="Times New Roman" w:cs="Times New Roman"/>
          <w:sz w:val="20"/>
          <w:szCs w:val="20"/>
        </w:rPr>
        <w:t>from</w:t>
      </w:r>
      <w:r w:rsidRPr="00CE59D4">
        <w:rPr>
          <w:rFonts w:ascii="Times New Roman" w:hAnsi="Times New Roman" w:cs="Times New Roman"/>
          <w:sz w:val="20"/>
          <w:szCs w:val="20"/>
        </w:rPr>
        <w:t xml:space="preserve"> any combination of arm circumference and sphygmomanometer cuff bladder size </w:t>
      </w:r>
      <w:r w:rsidR="002D4833" w:rsidRPr="00CE59D4">
        <w:rPr>
          <w:rFonts w:ascii="Times New Roman" w:hAnsi="Times New Roman" w:cs="Times New Roman"/>
          <w:sz w:val="20"/>
          <w:szCs w:val="20"/>
        </w:rPr>
        <w:t xml:space="preserve">being </w:t>
      </w:r>
      <w:r w:rsidRPr="00CE59D4">
        <w:rPr>
          <w:rFonts w:ascii="Times New Roman" w:hAnsi="Times New Roman" w:cs="Times New Roman"/>
          <w:sz w:val="20"/>
          <w:szCs w:val="20"/>
        </w:rPr>
        <w:t xml:space="preserve">used. </w:t>
      </w:r>
    </w:p>
    <w:p w:rsidR="00A155FD" w:rsidRPr="00CE59D4" w:rsidRDefault="00A155FD" w:rsidP="00EC3601">
      <w:pPr>
        <w:spacing w:line="240" w:lineRule="auto"/>
        <w:contextualSpacing/>
        <w:mirrorIndents/>
        <w:jc w:val="both"/>
        <w:rPr>
          <w:rFonts w:ascii="Times New Roman" w:hAnsi="Times New Roman" w:cs="Times New Roman"/>
          <w:sz w:val="20"/>
          <w:szCs w:val="20"/>
        </w:rPr>
      </w:pPr>
    </w:p>
    <w:p w:rsidR="00434959" w:rsidRDefault="00DB64DD" w:rsidP="00EC3601">
      <w:pPr>
        <w:spacing w:line="240" w:lineRule="auto"/>
        <w:contextualSpacing/>
        <w:mirrorIndents/>
        <w:jc w:val="both"/>
        <w:rPr>
          <w:rFonts w:ascii="Times New Roman" w:hAnsi="Times New Roman" w:cs="Times New Roman"/>
          <w:sz w:val="20"/>
          <w:szCs w:val="20"/>
        </w:rPr>
      </w:pPr>
      <w:r w:rsidRPr="00FB5D9D">
        <w:rPr>
          <w:rFonts w:ascii="Times New Roman" w:hAnsi="Times New Roman" w:cs="Times New Roman"/>
          <w:b/>
          <w:sz w:val="22"/>
          <w:szCs w:val="22"/>
        </w:rPr>
        <w:t>Keywords:</w:t>
      </w:r>
      <w:r w:rsidR="00FB5D9D">
        <w:rPr>
          <w:rFonts w:ascii="Times New Roman" w:hAnsi="Times New Roman" w:cs="Times New Roman"/>
          <w:sz w:val="20"/>
          <w:szCs w:val="20"/>
        </w:rPr>
        <w:t xml:space="preserve"> </w:t>
      </w:r>
      <w:r w:rsidR="00B015BD">
        <w:rPr>
          <w:rFonts w:ascii="Times New Roman" w:hAnsi="Times New Roman" w:cs="Times New Roman"/>
          <w:sz w:val="20"/>
          <w:szCs w:val="20"/>
        </w:rPr>
        <w:t>A</w:t>
      </w:r>
      <w:r w:rsidR="00B015BD" w:rsidRPr="00CE59D4">
        <w:rPr>
          <w:rFonts w:ascii="Times New Roman" w:hAnsi="Times New Roman" w:cs="Times New Roman"/>
          <w:sz w:val="20"/>
          <w:szCs w:val="20"/>
        </w:rPr>
        <w:t>nthropometric adjustment factor</w:t>
      </w:r>
      <w:r w:rsidR="00B015BD">
        <w:rPr>
          <w:rFonts w:ascii="Times New Roman" w:hAnsi="Times New Roman" w:cs="Times New Roman"/>
          <w:sz w:val="20"/>
          <w:szCs w:val="20"/>
        </w:rPr>
        <w:t xml:space="preserve">; </w:t>
      </w:r>
      <w:r w:rsidR="002463E3">
        <w:rPr>
          <w:rFonts w:ascii="Times New Roman" w:hAnsi="Times New Roman" w:cs="Times New Roman"/>
          <w:sz w:val="20"/>
          <w:szCs w:val="20"/>
        </w:rPr>
        <w:t>C</w:t>
      </w:r>
      <w:r w:rsidR="002463E3" w:rsidRPr="00CE59D4">
        <w:rPr>
          <w:rFonts w:ascii="Times New Roman" w:hAnsi="Times New Roman" w:cs="Times New Roman"/>
          <w:sz w:val="20"/>
          <w:szCs w:val="20"/>
        </w:rPr>
        <w:t>uff size</w:t>
      </w:r>
      <w:r w:rsidR="002463E3">
        <w:rPr>
          <w:rFonts w:ascii="Times New Roman" w:hAnsi="Times New Roman" w:cs="Times New Roman"/>
          <w:sz w:val="20"/>
          <w:szCs w:val="20"/>
        </w:rPr>
        <w:t>;</w:t>
      </w:r>
      <w:r w:rsidR="002463E3" w:rsidRPr="00CE59D4">
        <w:rPr>
          <w:rFonts w:ascii="Times New Roman" w:hAnsi="Times New Roman" w:cs="Times New Roman"/>
          <w:sz w:val="20"/>
          <w:szCs w:val="20"/>
        </w:rPr>
        <w:t xml:space="preserve"> </w:t>
      </w:r>
      <w:r w:rsidR="00C92DDF" w:rsidRPr="00CE59D4">
        <w:rPr>
          <w:rFonts w:ascii="Times New Roman" w:hAnsi="Times New Roman" w:cs="Times New Roman"/>
          <w:sz w:val="20"/>
          <w:szCs w:val="20"/>
        </w:rPr>
        <w:t>Sphygmomanometer</w:t>
      </w:r>
      <w:r w:rsidR="00BE0E0A">
        <w:rPr>
          <w:rFonts w:ascii="Times New Roman" w:hAnsi="Times New Roman" w:cs="Times New Roman"/>
          <w:sz w:val="20"/>
          <w:szCs w:val="20"/>
        </w:rPr>
        <w:t>;</w:t>
      </w:r>
      <w:r w:rsidR="00C92DDF" w:rsidRPr="00CE59D4">
        <w:rPr>
          <w:rFonts w:ascii="Times New Roman" w:hAnsi="Times New Roman" w:cs="Times New Roman"/>
          <w:sz w:val="20"/>
          <w:szCs w:val="20"/>
        </w:rPr>
        <w:t xml:space="preserve"> </w:t>
      </w:r>
      <w:r w:rsidR="00BE0E0A">
        <w:rPr>
          <w:rFonts w:ascii="Times New Roman" w:hAnsi="Times New Roman" w:cs="Times New Roman"/>
          <w:sz w:val="20"/>
          <w:szCs w:val="20"/>
        </w:rPr>
        <w:t>U</w:t>
      </w:r>
      <w:r w:rsidRPr="00CE59D4">
        <w:rPr>
          <w:rFonts w:ascii="Times New Roman" w:hAnsi="Times New Roman" w:cs="Times New Roman"/>
          <w:sz w:val="20"/>
          <w:szCs w:val="20"/>
        </w:rPr>
        <w:t>pper arm circumference</w:t>
      </w:r>
    </w:p>
    <w:p w:rsidR="00B6062D" w:rsidRPr="00B015BD" w:rsidRDefault="00B6062D" w:rsidP="00EC3601">
      <w:pPr>
        <w:spacing w:line="240" w:lineRule="auto"/>
        <w:contextualSpacing/>
        <w:mirrorIndents/>
        <w:jc w:val="both"/>
        <w:rPr>
          <w:rFonts w:ascii="Times New Roman" w:hAnsi="Times New Roman" w:cs="Times New Roman"/>
          <w:sz w:val="20"/>
          <w:szCs w:val="20"/>
        </w:rPr>
      </w:pPr>
    </w:p>
    <w:p w:rsidR="000B7EBE" w:rsidRPr="00B6062D" w:rsidRDefault="00501838" w:rsidP="00EC3601">
      <w:pPr>
        <w:spacing w:line="240" w:lineRule="auto"/>
        <w:contextualSpacing/>
        <w:mirrorIndents/>
        <w:jc w:val="both"/>
        <w:rPr>
          <w:rFonts w:ascii="Times New Roman" w:eastAsia="Times New Roman" w:hAnsi="Times New Roman" w:cs="Times New Roman"/>
          <w:b/>
          <w:sz w:val="22"/>
          <w:szCs w:val="22"/>
        </w:rPr>
      </w:pPr>
      <w:r w:rsidRPr="00B6062D">
        <w:rPr>
          <w:rFonts w:ascii="Times New Roman" w:eastAsia="Times New Roman" w:hAnsi="Times New Roman" w:cs="Times New Roman"/>
          <w:b/>
          <w:sz w:val="22"/>
          <w:szCs w:val="22"/>
        </w:rPr>
        <w:t>B</w:t>
      </w:r>
      <w:r w:rsidR="000B7EBE" w:rsidRPr="00B6062D">
        <w:rPr>
          <w:rFonts w:ascii="Times New Roman" w:eastAsia="Times New Roman" w:hAnsi="Times New Roman" w:cs="Times New Roman"/>
          <w:b/>
          <w:sz w:val="22"/>
          <w:szCs w:val="22"/>
        </w:rPr>
        <w:t>ackground</w:t>
      </w:r>
    </w:p>
    <w:p w:rsidR="00434959" w:rsidRDefault="00434959" w:rsidP="00EC3601">
      <w:pPr>
        <w:spacing w:line="240" w:lineRule="auto"/>
        <w:contextualSpacing/>
        <w:mirrorIndents/>
        <w:jc w:val="both"/>
        <w:rPr>
          <w:rFonts w:ascii="Times New Roman" w:hAnsi="Times New Roman" w:cs="Times New Roman"/>
          <w:sz w:val="20"/>
          <w:szCs w:val="20"/>
        </w:rPr>
      </w:pPr>
    </w:p>
    <w:p w:rsidR="00434959" w:rsidRDefault="000B7EBE"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Upper arm </w:t>
      </w:r>
      <w:proofErr w:type="spellStart"/>
      <w:r w:rsidRPr="00CE59D4">
        <w:rPr>
          <w:rFonts w:ascii="Times New Roman" w:hAnsi="Times New Roman" w:cs="Times New Roman"/>
          <w:sz w:val="20"/>
          <w:szCs w:val="20"/>
        </w:rPr>
        <w:t>sphygmomanometry</w:t>
      </w:r>
      <w:proofErr w:type="spellEnd"/>
      <w:r w:rsidRPr="00CE59D4">
        <w:rPr>
          <w:rFonts w:ascii="Times New Roman" w:hAnsi="Times New Roman" w:cs="Times New Roman"/>
          <w:sz w:val="20"/>
          <w:szCs w:val="20"/>
        </w:rPr>
        <w:t xml:space="preserve"> is the most commonly used method to assess blood pressure in adu</w:t>
      </w:r>
      <w:r w:rsidR="00B6062D">
        <w:rPr>
          <w:rFonts w:ascii="Times New Roman" w:hAnsi="Times New Roman" w:cs="Times New Roman"/>
          <w:sz w:val="20"/>
          <w:szCs w:val="20"/>
        </w:rPr>
        <w:t>lts. However, identifying the “C</w:t>
      </w:r>
      <w:r w:rsidRPr="00CE59D4">
        <w:rPr>
          <w:rFonts w:ascii="Times New Roman" w:hAnsi="Times New Roman" w:cs="Times New Roman"/>
          <w:sz w:val="20"/>
          <w:szCs w:val="20"/>
        </w:rPr>
        <w:t>orrect” cuff size has been a challenge for many years</w:t>
      </w:r>
      <w:r w:rsidR="00B6062D">
        <w:rPr>
          <w:rFonts w:ascii="Times New Roman" w:hAnsi="Times New Roman" w:cs="Times New Roman"/>
          <w:sz w:val="20"/>
          <w:szCs w:val="20"/>
        </w:rPr>
        <w:t xml:space="preserve"> </w:t>
      </w:r>
      <w:r w:rsidR="00B6062D" w:rsidRPr="00B6062D">
        <w:rPr>
          <w:rFonts w:ascii="Times New Roman" w:hAnsi="Times New Roman" w:cs="Times New Roman"/>
          <w:color w:val="FF0000"/>
          <w:sz w:val="20"/>
          <w:szCs w:val="20"/>
        </w:rPr>
        <w:t>[</w:t>
      </w:r>
      <w:r w:rsidRPr="00B6062D">
        <w:rPr>
          <w:rFonts w:ascii="Times New Roman" w:hAnsi="Times New Roman" w:cs="Times New Roman"/>
          <w:color w:val="FF0000"/>
          <w:sz w:val="20"/>
          <w:szCs w:val="20"/>
        </w:rPr>
        <w:t>1-5</w:t>
      </w:r>
      <w:r w:rsidR="00B6062D" w:rsidRPr="00B6062D">
        <w:rPr>
          <w:rFonts w:ascii="Times New Roman" w:hAnsi="Times New Roman" w:cs="Times New Roman"/>
          <w:color w:val="FF0000"/>
          <w:sz w:val="20"/>
          <w:szCs w:val="20"/>
        </w:rPr>
        <w:t>]</w:t>
      </w:r>
      <w:r w:rsidRPr="00CE59D4">
        <w:rPr>
          <w:rFonts w:ascii="Times New Roman" w:hAnsi="Times New Roman" w:cs="Times New Roman"/>
          <w:sz w:val="20"/>
          <w:szCs w:val="20"/>
        </w:rPr>
        <w:t xml:space="preserve">. Variations in upper arm circumference and use of different sphygmomanometer cuff sizes are known to influence pressure readings </w:t>
      </w:r>
      <w:r w:rsidR="006D7635" w:rsidRPr="006D7635">
        <w:rPr>
          <w:rFonts w:ascii="Times New Roman" w:hAnsi="Times New Roman" w:cs="Times New Roman"/>
          <w:color w:val="FF0000"/>
          <w:sz w:val="20"/>
          <w:szCs w:val="20"/>
        </w:rPr>
        <w:t>[</w:t>
      </w:r>
      <w:r w:rsidRPr="006D7635">
        <w:rPr>
          <w:rFonts w:ascii="Times New Roman" w:hAnsi="Times New Roman" w:cs="Times New Roman"/>
          <w:color w:val="FF0000"/>
          <w:sz w:val="20"/>
          <w:szCs w:val="20"/>
        </w:rPr>
        <w:t>6-10</w:t>
      </w:r>
      <w:r w:rsidR="006D7635" w:rsidRPr="006D7635">
        <w:rPr>
          <w:rFonts w:ascii="Times New Roman" w:hAnsi="Times New Roman" w:cs="Times New Roman"/>
          <w:color w:val="FF0000"/>
          <w:sz w:val="20"/>
          <w:szCs w:val="20"/>
        </w:rPr>
        <w:t>]</w:t>
      </w:r>
      <w:r w:rsidRPr="00CE59D4">
        <w:rPr>
          <w:rFonts w:ascii="Times New Roman" w:hAnsi="Times New Roman" w:cs="Times New Roman"/>
          <w:sz w:val="20"/>
          <w:szCs w:val="20"/>
        </w:rPr>
        <w:t>. Arm circumference and cuff-bladder size, in combination and separately, can have opposite effects on sphygmomanometer pressure readings. While sphygmomanometer manufacturers recommend limits on the range of arm dimensions</w:t>
      </w:r>
      <w:r w:rsidR="00524EBD" w:rsidRPr="00CE59D4">
        <w:rPr>
          <w:rFonts w:ascii="Times New Roman" w:hAnsi="Times New Roman" w:cs="Times New Roman"/>
          <w:sz w:val="20"/>
          <w:szCs w:val="20"/>
        </w:rPr>
        <w:t xml:space="preserve"> to include</w:t>
      </w:r>
      <w:r w:rsidRPr="00CE59D4">
        <w:rPr>
          <w:rFonts w:ascii="Times New Roman" w:hAnsi="Times New Roman" w:cs="Times New Roman"/>
          <w:sz w:val="20"/>
          <w:szCs w:val="20"/>
        </w:rPr>
        <w:t xml:space="preserve">, such recommendations differ among suppliers. The objective of this study was to link pressure readings, sphygmomanometer cuff bladder length and upper arm circumference to an anthropometric “adjustment factor” that will permit a single sphygmomanometer cuff bladder to be used for adult populations </w:t>
      </w:r>
      <w:r w:rsidR="00C17393" w:rsidRPr="00CE59D4">
        <w:rPr>
          <w:rFonts w:ascii="Times New Roman" w:hAnsi="Times New Roman" w:cs="Times New Roman"/>
          <w:sz w:val="20"/>
          <w:szCs w:val="20"/>
        </w:rPr>
        <w:t>that exhibit</w:t>
      </w:r>
      <w:r w:rsidRPr="00CE59D4">
        <w:rPr>
          <w:rFonts w:ascii="Times New Roman" w:hAnsi="Times New Roman" w:cs="Times New Roman"/>
          <w:sz w:val="20"/>
          <w:szCs w:val="20"/>
        </w:rPr>
        <w:t xml:space="preserve"> a wide range of upper arm circumferences. Such an adjustment factor will also allow blood pressure values to </w:t>
      </w:r>
      <w:r w:rsidR="00C17393" w:rsidRPr="00CE59D4">
        <w:rPr>
          <w:rFonts w:ascii="Times New Roman" w:hAnsi="Times New Roman" w:cs="Times New Roman"/>
          <w:sz w:val="20"/>
          <w:szCs w:val="20"/>
        </w:rPr>
        <w:t xml:space="preserve">be </w:t>
      </w:r>
      <w:r w:rsidR="009D40D5" w:rsidRPr="00CE59D4">
        <w:rPr>
          <w:rFonts w:ascii="Times New Roman" w:hAnsi="Times New Roman" w:cs="Times New Roman"/>
          <w:sz w:val="20"/>
          <w:szCs w:val="20"/>
        </w:rPr>
        <w:t xml:space="preserve">compared to a </w:t>
      </w:r>
      <w:r w:rsidR="000B3AD9" w:rsidRPr="00CE59D4">
        <w:rPr>
          <w:rFonts w:ascii="Times New Roman" w:hAnsi="Times New Roman" w:cs="Times New Roman"/>
          <w:sz w:val="20"/>
          <w:szCs w:val="20"/>
        </w:rPr>
        <w:t xml:space="preserve">standard such as the </w:t>
      </w:r>
      <w:r w:rsidRPr="00CE59D4">
        <w:rPr>
          <w:rFonts w:ascii="Times New Roman" w:hAnsi="Times New Roman" w:cs="Times New Roman"/>
          <w:sz w:val="20"/>
          <w:szCs w:val="20"/>
        </w:rPr>
        <w:t>American Heart Association’s (AHA)</w:t>
      </w:r>
      <w:r w:rsidR="00C17393" w:rsidRPr="00CE59D4">
        <w:rPr>
          <w:rFonts w:ascii="Times New Roman" w:hAnsi="Times New Roman" w:cs="Times New Roman"/>
          <w:sz w:val="20"/>
          <w:szCs w:val="20"/>
        </w:rPr>
        <w:t xml:space="preserve"> </w:t>
      </w:r>
      <w:r w:rsidRPr="00CE59D4">
        <w:rPr>
          <w:rFonts w:ascii="Times New Roman" w:hAnsi="Times New Roman" w:cs="Times New Roman"/>
          <w:sz w:val="20"/>
          <w:szCs w:val="20"/>
        </w:rPr>
        <w:t>upper-arm circumf</w:t>
      </w:r>
      <w:r w:rsidR="006D7635">
        <w:rPr>
          <w:rFonts w:ascii="Times New Roman" w:hAnsi="Times New Roman" w:cs="Times New Roman"/>
          <w:sz w:val="20"/>
          <w:szCs w:val="20"/>
        </w:rPr>
        <w:t>erence coverage</w:t>
      </w:r>
      <w:r w:rsidR="00251AE9">
        <w:rPr>
          <w:rFonts w:ascii="Times New Roman" w:hAnsi="Times New Roman" w:cs="Times New Roman"/>
          <w:sz w:val="20"/>
          <w:szCs w:val="20"/>
        </w:rPr>
        <w:t xml:space="preserve"> </w:t>
      </w:r>
      <w:r w:rsidR="00251AE9" w:rsidRPr="00251AE9">
        <w:rPr>
          <w:rFonts w:ascii="Times New Roman" w:hAnsi="Times New Roman" w:cs="Times New Roman"/>
          <w:sz w:val="20"/>
          <w:szCs w:val="20"/>
        </w:rPr>
        <w:t>recommendation</w:t>
      </w:r>
      <w:r w:rsidR="00251AE9">
        <w:rPr>
          <w:rFonts w:ascii="Times New Roman" w:hAnsi="Times New Roman" w:cs="Times New Roman"/>
          <w:sz w:val="20"/>
          <w:szCs w:val="20"/>
        </w:rPr>
        <w:t xml:space="preserve"> </w:t>
      </w:r>
      <w:r w:rsidR="006D7635">
        <w:rPr>
          <w:rFonts w:ascii="Times New Roman" w:hAnsi="Times New Roman" w:cs="Times New Roman"/>
          <w:sz w:val="20"/>
          <w:szCs w:val="20"/>
        </w:rPr>
        <w:t xml:space="preserve">of 80% </w:t>
      </w:r>
      <w:r w:rsidR="006D7635" w:rsidRPr="006D7635">
        <w:rPr>
          <w:rFonts w:ascii="Times New Roman" w:hAnsi="Times New Roman" w:cs="Times New Roman"/>
          <w:color w:val="FF0000"/>
          <w:sz w:val="20"/>
          <w:szCs w:val="20"/>
        </w:rPr>
        <w:t>[11-15]</w:t>
      </w:r>
      <w:r w:rsidR="00434959">
        <w:rPr>
          <w:rFonts w:ascii="Times New Roman" w:hAnsi="Times New Roman" w:cs="Times New Roman"/>
          <w:sz w:val="20"/>
          <w:szCs w:val="20"/>
        </w:rPr>
        <w:t>.</w:t>
      </w:r>
    </w:p>
    <w:p w:rsidR="00EF7DF2" w:rsidRPr="00CE59D4" w:rsidRDefault="00EF7DF2" w:rsidP="00EC3601">
      <w:pPr>
        <w:spacing w:line="240" w:lineRule="auto"/>
        <w:contextualSpacing/>
        <w:mirrorIndents/>
        <w:jc w:val="both"/>
        <w:rPr>
          <w:rFonts w:ascii="Times New Roman" w:hAnsi="Times New Roman" w:cs="Times New Roman"/>
          <w:sz w:val="20"/>
          <w:szCs w:val="20"/>
        </w:rPr>
      </w:pPr>
    </w:p>
    <w:p w:rsidR="00501838" w:rsidRPr="00EF7DF2" w:rsidRDefault="00501838" w:rsidP="00EC3601">
      <w:pPr>
        <w:spacing w:line="240" w:lineRule="auto"/>
        <w:contextualSpacing/>
        <w:mirrorIndents/>
        <w:jc w:val="both"/>
        <w:rPr>
          <w:rFonts w:ascii="Times New Roman" w:hAnsi="Times New Roman" w:cs="Times New Roman"/>
          <w:sz w:val="22"/>
          <w:szCs w:val="22"/>
        </w:rPr>
      </w:pPr>
      <w:r w:rsidRPr="00EF7DF2">
        <w:rPr>
          <w:rFonts w:ascii="Times New Roman" w:eastAsia="Times New Roman" w:hAnsi="Times New Roman" w:cs="Times New Roman"/>
          <w:b/>
          <w:sz w:val="22"/>
          <w:szCs w:val="22"/>
        </w:rPr>
        <w:t>Methods and Procedures</w:t>
      </w:r>
    </w:p>
    <w:p w:rsidR="00B02EE9" w:rsidRPr="00CE59D4" w:rsidRDefault="00B02EE9" w:rsidP="00EC3601">
      <w:pPr>
        <w:spacing w:line="240" w:lineRule="auto"/>
        <w:contextualSpacing/>
        <w:mirrorIndents/>
        <w:jc w:val="both"/>
        <w:rPr>
          <w:rFonts w:ascii="Times New Roman" w:eastAsia="Times New Roman" w:hAnsi="Times New Roman" w:cs="Times New Roman"/>
          <w:b/>
          <w:sz w:val="20"/>
          <w:szCs w:val="20"/>
        </w:rPr>
      </w:pPr>
    </w:p>
    <w:p w:rsidR="00ED1304" w:rsidRDefault="00ED1304"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Two</w:t>
      </w:r>
      <w:r w:rsidR="000B3AD9" w:rsidRPr="00CE59D4">
        <w:rPr>
          <w:rFonts w:ascii="Times New Roman" w:hAnsi="Times New Roman" w:cs="Times New Roman"/>
          <w:sz w:val="20"/>
          <w:szCs w:val="20"/>
        </w:rPr>
        <w:t xml:space="preserve"> </w:t>
      </w:r>
      <w:r w:rsidR="00501838" w:rsidRPr="00CE59D4">
        <w:rPr>
          <w:rFonts w:ascii="Times New Roman" w:hAnsi="Times New Roman" w:cs="Times New Roman"/>
          <w:sz w:val="20"/>
          <w:szCs w:val="20"/>
        </w:rPr>
        <w:t>sphygmomanometer cuff</w:t>
      </w:r>
      <w:r w:rsidRPr="00CE59D4">
        <w:rPr>
          <w:rFonts w:ascii="Times New Roman" w:hAnsi="Times New Roman" w:cs="Times New Roman"/>
          <w:sz w:val="20"/>
          <w:szCs w:val="20"/>
        </w:rPr>
        <w:t xml:space="preserve"> sizes were </w:t>
      </w:r>
      <w:r w:rsidR="0032550F" w:rsidRPr="00CE59D4">
        <w:rPr>
          <w:rFonts w:ascii="Times New Roman" w:hAnsi="Times New Roman" w:cs="Times New Roman"/>
          <w:sz w:val="20"/>
          <w:szCs w:val="20"/>
        </w:rPr>
        <w:t>used</w:t>
      </w:r>
      <w:r w:rsidR="009D40D5" w:rsidRPr="00CE59D4">
        <w:rPr>
          <w:rFonts w:ascii="Times New Roman" w:hAnsi="Times New Roman" w:cs="Times New Roman"/>
          <w:sz w:val="20"/>
          <w:szCs w:val="20"/>
        </w:rPr>
        <w:t xml:space="preserve"> </w:t>
      </w:r>
      <w:r w:rsidR="00974C84" w:rsidRPr="00CE59D4">
        <w:rPr>
          <w:rFonts w:ascii="Times New Roman" w:hAnsi="Times New Roman" w:cs="Times New Roman"/>
          <w:sz w:val="20"/>
          <w:szCs w:val="20"/>
        </w:rPr>
        <w:t xml:space="preserve">in this study </w:t>
      </w:r>
      <w:r w:rsidR="0032550F" w:rsidRPr="00CE59D4">
        <w:rPr>
          <w:rFonts w:ascii="Times New Roman" w:hAnsi="Times New Roman" w:cs="Times New Roman"/>
          <w:sz w:val="20"/>
          <w:szCs w:val="20"/>
        </w:rPr>
        <w:t xml:space="preserve">to determine </w:t>
      </w:r>
      <w:r w:rsidR="00974C84" w:rsidRPr="00CE59D4">
        <w:rPr>
          <w:rFonts w:ascii="Times New Roman" w:hAnsi="Times New Roman" w:cs="Times New Roman"/>
          <w:sz w:val="20"/>
          <w:szCs w:val="20"/>
        </w:rPr>
        <w:t xml:space="preserve">the </w:t>
      </w:r>
      <w:r w:rsidR="00501838" w:rsidRPr="00CE59D4">
        <w:rPr>
          <w:rFonts w:ascii="Times New Roman" w:hAnsi="Times New Roman" w:cs="Times New Roman"/>
          <w:sz w:val="20"/>
          <w:szCs w:val="20"/>
        </w:rPr>
        <w:t>relationship</w:t>
      </w:r>
      <w:r w:rsidR="0032550F" w:rsidRPr="00CE59D4">
        <w:rPr>
          <w:rFonts w:ascii="Times New Roman" w:hAnsi="Times New Roman" w:cs="Times New Roman"/>
          <w:sz w:val="20"/>
          <w:szCs w:val="20"/>
        </w:rPr>
        <w:t xml:space="preserve"> </w:t>
      </w:r>
      <w:r w:rsidR="00501838" w:rsidRPr="00CE59D4">
        <w:rPr>
          <w:rFonts w:ascii="Times New Roman" w:hAnsi="Times New Roman" w:cs="Times New Roman"/>
          <w:sz w:val="20"/>
          <w:szCs w:val="20"/>
        </w:rPr>
        <w:t xml:space="preserve">between </w:t>
      </w:r>
      <w:r w:rsidR="000B3AD9" w:rsidRPr="00CE59D4">
        <w:rPr>
          <w:rFonts w:ascii="Times New Roman" w:hAnsi="Times New Roman" w:cs="Times New Roman"/>
          <w:sz w:val="20"/>
          <w:szCs w:val="20"/>
        </w:rPr>
        <w:t xml:space="preserve">changes in </w:t>
      </w:r>
      <w:r w:rsidR="00501838" w:rsidRPr="00CE59D4">
        <w:rPr>
          <w:rFonts w:ascii="Times New Roman" w:hAnsi="Times New Roman" w:cs="Times New Roman"/>
          <w:sz w:val="20"/>
          <w:szCs w:val="20"/>
        </w:rPr>
        <w:t xml:space="preserve">arm circumference and </w:t>
      </w:r>
      <w:r w:rsidR="0032550F" w:rsidRPr="00CE59D4">
        <w:rPr>
          <w:rFonts w:ascii="Times New Roman" w:hAnsi="Times New Roman" w:cs="Times New Roman"/>
          <w:sz w:val="20"/>
          <w:szCs w:val="20"/>
        </w:rPr>
        <w:t xml:space="preserve">resulting </w:t>
      </w:r>
      <w:r w:rsidRPr="00CE59D4">
        <w:rPr>
          <w:rFonts w:ascii="Times New Roman" w:hAnsi="Times New Roman" w:cs="Times New Roman"/>
          <w:sz w:val="20"/>
          <w:szCs w:val="20"/>
        </w:rPr>
        <w:t>sphygmomanometer</w:t>
      </w:r>
      <w:r w:rsidR="000B3AD9" w:rsidRPr="00CE59D4">
        <w:rPr>
          <w:rFonts w:ascii="Times New Roman" w:hAnsi="Times New Roman" w:cs="Times New Roman"/>
          <w:sz w:val="20"/>
          <w:szCs w:val="20"/>
        </w:rPr>
        <w:t xml:space="preserve"> </w:t>
      </w:r>
      <w:r w:rsidR="00501838" w:rsidRPr="00CE59D4">
        <w:rPr>
          <w:rFonts w:ascii="Times New Roman" w:hAnsi="Times New Roman" w:cs="Times New Roman"/>
          <w:sz w:val="20"/>
          <w:szCs w:val="20"/>
        </w:rPr>
        <w:t xml:space="preserve">pressure readings. </w:t>
      </w:r>
      <w:r w:rsidR="00522765" w:rsidRPr="00522765">
        <w:rPr>
          <w:rFonts w:ascii="Times New Roman" w:hAnsi="Times New Roman" w:cs="Times New Roman"/>
          <w:color w:val="FF0000"/>
          <w:sz w:val="20"/>
          <w:szCs w:val="20"/>
        </w:rPr>
        <w:t>(</w:t>
      </w:r>
      <w:r w:rsidR="00B02EE9" w:rsidRPr="00522765">
        <w:rPr>
          <w:rFonts w:ascii="Times New Roman" w:hAnsi="Times New Roman" w:cs="Times New Roman"/>
          <w:color w:val="FF0000"/>
          <w:sz w:val="20"/>
          <w:szCs w:val="20"/>
        </w:rPr>
        <w:t>Figure 1</w:t>
      </w:r>
      <w:r w:rsidR="00522765" w:rsidRPr="00522765">
        <w:rPr>
          <w:rFonts w:ascii="Times New Roman" w:hAnsi="Times New Roman" w:cs="Times New Roman"/>
          <w:color w:val="FF0000"/>
          <w:sz w:val="20"/>
          <w:szCs w:val="20"/>
        </w:rPr>
        <w:t>)</w:t>
      </w:r>
      <w:r w:rsidRPr="00CE59D4">
        <w:rPr>
          <w:rFonts w:ascii="Times New Roman" w:hAnsi="Times New Roman" w:cs="Times New Roman"/>
          <w:sz w:val="20"/>
          <w:szCs w:val="20"/>
        </w:rPr>
        <w:t xml:space="preserve"> illustrates the</w:t>
      </w:r>
      <w:r w:rsidR="009D40D5" w:rsidRPr="00CE59D4">
        <w:rPr>
          <w:rFonts w:ascii="Times New Roman" w:hAnsi="Times New Roman" w:cs="Times New Roman"/>
          <w:sz w:val="20"/>
          <w:szCs w:val="20"/>
        </w:rPr>
        <w:t xml:space="preserve"> </w:t>
      </w:r>
      <w:r w:rsidR="0032550F" w:rsidRPr="00CE59D4">
        <w:rPr>
          <w:rFonts w:ascii="Times New Roman" w:hAnsi="Times New Roman" w:cs="Times New Roman"/>
          <w:sz w:val="20"/>
          <w:szCs w:val="20"/>
        </w:rPr>
        <w:t xml:space="preserve">standard bladder </w:t>
      </w:r>
      <w:r w:rsidR="00C17393" w:rsidRPr="00CE59D4">
        <w:rPr>
          <w:rFonts w:ascii="Times New Roman" w:hAnsi="Times New Roman" w:cs="Times New Roman"/>
          <w:sz w:val="20"/>
          <w:szCs w:val="20"/>
        </w:rPr>
        <w:lastRenderedPageBreak/>
        <w:t>placement</w:t>
      </w:r>
      <w:r w:rsidRPr="00CE59D4">
        <w:rPr>
          <w:rFonts w:ascii="Times New Roman" w:hAnsi="Times New Roman" w:cs="Times New Roman"/>
          <w:sz w:val="20"/>
          <w:szCs w:val="20"/>
        </w:rPr>
        <w:t xml:space="preserve"> </w:t>
      </w:r>
      <w:r w:rsidR="0032550F" w:rsidRPr="00CE59D4">
        <w:rPr>
          <w:rFonts w:ascii="Times New Roman" w:hAnsi="Times New Roman" w:cs="Times New Roman"/>
          <w:sz w:val="20"/>
          <w:szCs w:val="20"/>
        </w:rPr>
        <w:t>i</w:t>
      </w:r>
      <w:r w:rsidR="00B02EE9" w:rsidRPr="00CE59D4">
        <w:rPr>
          <w:rFonts w:ascii="Times New Roman" w:hAnsi="Times New Roman" w:cs="Times New Roman"/>
          <w:sz w:val="20"/>
          <w:szCs w:val="20"/>
        </w:rPr>
        <w:t>n</w:t>
      </w:r>
      <w:r w:rsidR="00B862AC" w:rsidRPr="00CE59D4">
        <w:rPr>
          <w:rFonts w:ascii="Times New Roman" w:hAnsi="Times New Roman" w:cs="Times New Roman"/>
          <w:sz w:val="20"/>
          <w:szCs w:val="20"/>
        </w:rPr>
        <w:t>side</w:t>
      </w:r>
      <w:r w:rsidR="00B02EE9" w:rsidRPr="00CE59D4">
        <w:rPr>
          <w:rFonts w:ascii="Times New Roman" w:hAnsi="Times New Roman" w:cs="Times New Roman"/>
          <w:sz w:val="20"/>
          <w:szCs w:val="20"/>
        </w:rPr>
        <w:t xml:space="preserve"> a</w:t>
      </w:r>
      <w:r w:rsidR="0032550F" w:rsidRPr="00CE59D4">
        <w:rPr>
          <w:rFonts w:ascii="Times New Roman" w:hAnsi="Times New Roman" w:cs="Times New Roman"/>
          <w:sz w:val="20"/>
          <w:szCs w:val="20"/>
        </w:rPr>
        <w:t xml:space="preserve"> </w:t>
      </w:r>
      <w:r w:rsidR="00B02EE9" w:rsidRPr="00CE59D4">
        <w:rPr>
          <w:rFonts w:ascii="Times New Roman" w:hAnsi="Times New Roman" w:cs="Times New Roman"/>
          <w:sz w:val="20"/>
          <w:szCs w:val="20"/>
        </w:rPr>
        <w:t xml:space="preserve">sphygmomanometer cuff. </w:t>
      </w:r>
      <w:r w:rsidRPr="00CE59D4">
        <w:rPr>
          <w:rFonts w:ascii="Times New Roman" w:hAnsi="Times New Roman" w:cs="Times New Roman"/>
          <w:sz w:val="20"/>
          <w:szCs w:val="20"/>
        </w:rPr>
        <w:t xml:space="preserve">The </w:t>
      </w:r>
      <w:r w:rsidR="00501838" w:rsidRPr="00CE59D4">
        <w:rPr>
          <w:rFonts w:ascii="Times New Roman" w:hAnsi="Times New Roman" w:cs="Times New Roman"/>
          <w:sz w:val="20"/>
          <w:szCs w:val="20"/>
        </w:rPr>
        <w:t xml:space="preserve">dimensions </w:t>
      </w:r>
      <w:r w:rsidR="00B02EE9" w:rsidRPr="00CE59D4">
        <w:rPr>
          <w:rFonts w:ascii="Times New Roman" w:hAnsi="Times New Roman" w:cs="Times New Roman"/>
          <w:sz w:val="20"/>
          <w:szCs w:val="20"/>
        </w:rPr>
        <w:t xml:space="preserve">of the </w:t>
      </w:r>
      <w:r w:rsidR="00AF3EF9" w:rsidRPr="00CE59D4">
        <w:rPr>
          <w:rFonts w:ascii="Times New Roman" w:hAnsi="Times New Roman" w:cs="Times New Roman"/>
          <w:sz w:val="20"/>
          <w:szCs w:val="20"/>
        </w:rPr>
        <w:t xml:space="preserve">two </w:t>
      </w:r>
      <w:r w:rsidRPr="00CE59D4">
        <w:rPr>
          <w:rFonts w:ascii="Times New Roman" w:hAnsi="Times New Roman" w:cs="Times New Roman"/>
          <w:sz w:val="20"/>
          <w:szCs w:val="20"/>
        </w:rPr>
        <w:t xml:space="preserve">cuff bladders used </w:t>
      </w:r>
      <w:r w:rsidR="00B02EE9" w:rsidRPr="00CE59D4">
        <w:rPr>
          <w:rFonts w:ascii="Times New Roman" w:hAnsi="Times New Roman" w:cs="Times New Roman"/>
          <w:sz w:val="20"/>
          <w:szCs w:val="20"/>
        </w:rPr>
        <w:t xml:space="preserve">in this study </w:t>
      </w:r>
      <w:r w:rsidR="00501838" w:rsidRPr="00CE59D4">
        <w:rPr>
          <w:rFonts w:ascii="Times New Roman" w:hAnsi="Times New Roman" w:cs="Times New Roman"/>
          <w:sz w:val="20"/>
          <w:szCs w:val="20"/>
        </w:rPr>
        <w:t xml:space="preserve">are listed in </w:t>
      </w:r>
      <w:r w:rsidR="00B203B4" w:rsidRPr="00B203B4">
        <w:rPr>
          <w:rFonts w:ascii="Times New Roman" w:hAnsi="Times New Roman" w:cs="Times New Roman"/>
          <w:color w:val="FF0000"/>
          <w:sz w:val="20"/>
          <w:szCs w:val="20"/>
        </w:rPr>
        <w:t>(</w:t>
      </w:r>
      <w:r w:rsidR="00501838" w:rsidRPr="00B203B4">
        <w:rPr>
          <w:rFonts w:ascii="Times New Roman" w:hAnsi="Times New Roman" w:cs="Times New Roman"/>
          <w:color w:val="FF0000"/>
          <w:sz w:val="20"/>
          <w:szCs w:val="20"/>
        </w:rPr>
        <w:t>Table 1</w:t>
      </w:r>
      <w:r w:rsidR="00B203B4" w:rsidRPr="00B203B4">
        <w:rPr>
          <w:rFonts w:ascii="Times New Roman" w:hAnsi="Times New Roman" w:cs="Times New Roman"/>
          <w:color w:val="FF0000"/>
          <w:sz w:val="20"/>
          <w:szCs w:val="20"/>
        </w:rPr>
        <w:t>)</w:t>
      </w:r>
      <w:r w:rsidR="007C47BD">
        <w:rPr>
          <w:rFonts w:ascii="Times New Roman" w:hAnsi="Times New Roman" w:cs="Times New Roman"/>
          <w:sz w:val="20"/>
          <w:szCs w:val="20"/>
        </w:rPr>
        <w:t>.</w:t>
      </w:r>
    </w:p>
    <w:p w:rsidR="007C47BD" w:rsidRDefault="007C47BD" w:rsidP="007C47BD">
      <w:pPr>
        <w:spacing w:line="240" w:lineRule="auto"/>
        <w:contextualSpacing/>
        <w:mirrorIndents/>
        <w:jc w:val="both"/>
        <w:rPr>
          <w:rFonts w:ascii="Times New Roman" w:hAnsi="Times New Roman" w:cs="Times New Roman"/>
          <w:sz w:val="20"/>
          <w:szCs w:val="20"/>
        </w:rPr>
      </w:pPr>
    </w:p>
    <w:tbl>
      <w:tblPr>
        <w:tblW w:w="8479" w:type="dxa"/>
        <w:jc w:val="center"/>
        <w:tblLook w:val="04A0" w:firstRow="1" w:lastRow="0" w:firstColumn="1" w:lastColumn="0" w:noHBand="0" w:noVBand="1"/>
      </w:tblPr>
      <w:tblGrid>
        <w:gridCol w:w="2700"/>
        <w:gridCol w:w="1991"/>
        <w:gridCol w:w="1894"/>
        <w:gridCol w:w="1894"/>
      </w:tblGrid>
      <w:tr w:rsidR="007C47BD" w:rsidRPr="00E61AA8" w:rsidTr="00D74D21">
        <w:trPr>
          <w:trHeight w:val="151"/>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Sphygmomanometer Cuff No.</w:t>
            </w:r>
          </w:p>
        </w:tc>
        <w:tc>
          <w:tcPr>
            <w:tcW w:w="1991" w:type="dxa"/>
            <w:tcBorders>
              <w:top w:val="single" w:sz="4" w:space="0" w:color="auto"/>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Bladder Length </w:t>
            </w:r>
            <w:r w:rsidRPr="00E61AA8">
              <w:rPr>
                <w:rFonts w:ascii="Times New Roman" w:eastAsia="Times New Roman" w:hAnsi="Times New Roman" w:cs="Times New Roman"/>
                <w:color w:val="000000"/>
                <w:sz w:val="20"/>
                <w:szCs w:val="20"/>
              </w:rPr>
              <w:t>(cm)</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Bladder Width (cm)</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Bladder Area (cm</w:t>
            </w:r>
            <w:r w:rsidRPr="00E61AA8">
              <w:rPr>
                <w:rFonts w:ascii="Times New Roman" w:eastAsia="Times New Roman" w:hAnsi="Times New Roman" w:cs="Times New Roman"/>
                <w:color w:val="FF0000"/>
                <w:sz w:val="20"/>
                <w:szCs w:val="20"/>
                <w:vertAlign w:val="superscript"/>
              </w:rPr>
              <w:t>2</w:t>
            </w:r>
            <w:r w:rsidRPr="00E61AA8">
              <w:rPr>
                <w:rFonts w:ascii="Times New Roman" w:eastAsia="Times New Roman" w:hAnsi="Times New Roman" w:cs="Times New Roman"/>
                <w:color w:val="000000"/>
                <w:sz w:val="20"/>
                <w:szCs w:val="20"/>
              </w:rPr>
              <w:t>)</w:t>
            </w:r>
          </w:p>
        </w:tc>
      </w:tr>
      <w:tr w:rsidR="007C47BD" w:rsidRPr="00E61AA8" w:rsidTr="00D74D21">
        <w:trPr>
          <w:trHeight w:val="14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 1</w:t>
            </w:r>
          </w:p>
        </w:tc>
        <w:tc>
          <w:tcPr>
            <w:tcW w:w="1991"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17</w:t>
            </w:r>
          </w:p>
        </w:tc>
        <w:tc>
          <w:tcPr>
            <w:tcW w:w="1894"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8</w:t>
            </w:r>
          </w:p>
        </w:tc>
        <w:tc>
          <w:tcPr>
            <w:tcW w:w="1894"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136</w:t>
            </w:r>
          </w:p>
        </w:tc>
      </w:tr>
      <w:tr w:rsidR="007C47BD" w:rsidRPr="00E61AA8" w:rsidTr="00D74D21">
        <w:trPr>
          <w:trHeight w:val="145"/>
          <w:jc w:val="center"/>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 2</w:t>
            </w:r>
          </w:p>
        </w:tc>
        <w:tc>
          <w:tcPr>
            <w:tcW w:w="1991"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21</w:t>
            </w:r>
          </w:p>
        </w:tc>
        <w:tc>
          <w:tcPr>
            <w:tcW w:w="1894"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15</w:t>
            </w:r>
          </w:p>
        </w:tc>
        <w:tc>
          <w:tcPr>
            <w:tcW w:w="1894" w:type="dxa"/>
            <w:tcBorders>
              <w:top w:val="nil"/>
              <w:left w:val="nil"/>
              <w:bottom w:val="single" w:sz="4" w:space="0" w:color="auto"/>
              <w:right w:val="single" w:sz="4" w:space="0" w:color="auto"/>
            </w:tcBorders>
            <w:shd w:val="clear" w:color="auto" w:fill="auto"/>
            <w:noWrap/>
            <w:vAlign w:val="center"/>
            <w:hideMark/>
          </w:tcPr>
          <w:p w:rsidR="007C47BD" w:rsidRPr="00E61AA8" w:rsidRDefault="007C47BD" w:rsidP="00D74D21">
            <w:pPr>
              <w:spacing w:line="240" w:lineRule="auto"/>
              <w:jc w:val="center"/>
              <w:rPr>
                <w:rFonts w:ascii="Times New Roman" w:eastAsia="Times New Roman" w:hAnsi="Times New Roman" w:cs="Times New Roman"/>
                <w:color w:val="000000"/>
                <w:sz w:val="20"/>
                <w:szCs w:val="20"/>
              </w:rPr>
            </w:pPr>
            <w:r w:rsidRPr="00E61AA8">
              <w:rPr>
                <w:rFonts w:ascii="Times New Roman" w:eastAsia="Times New Roman" w:hAnsi="Times New Roman" w:cs="Times New Roman"/>
                <w:color w:val="000000"/>
                <w:sz w:val="20"/>
                <w:szCs w:val="20"/>
              </w:rPr>
              <w:t>315</w:t>
            </w:r>
          </w:p>
        </w:tc>
      </w:tr>
    </w:tbl>
    <w:p w:rsidR="007C47BD" w:rsidRPr="00CE59D4" w:rsidRDefault="007C47BD" w:rsidP="007C47BD">
      <w:pPr>
        <w:spacing w:line="240" w:lineRule="auto"/>
        <w:contextualSpacing/>
        <w:mirrorIndents/>
        <w:jc w:val="both"/>
        <w:rPr>
          <w:rFonts w:ascii="Times New Roman" w:hAnsi="Times New Roman" w:cs="Times New Roman"/>
          <w:sz w:val="20"/>
          <w:szCs w:val="20"/>
        </w:rPr>
      </w:pPr>
    </w:p>
    <w:p w:rsidR="007C47BD" w:rsidRPr="00CE59D4" w:rsidRDefault="007C47BD" w:rsidP="007C47BD">
      <w:pPr>
        <w:spacing w:line="240" w:lineRule="auto"/>
        <w:contextualSpacing/>
        <w:mirrorIndents/>
        <w:jc w:val="both"/>
        <w:rPr>
          <w:rFonts w:ascii="Times New Roman" w:hAnsi="Times New Roman" w:cs="Times New Roman"/>
          <w:sz w:val="20"/>
          <w:szCs w:val="20"/>
        </w:rPr>
      </w:pPr>
      <w:r w:rsidRPr="00991596">
        <w:rPr>
          <w:rFonts w:ascii="Times New Roman" w:hAnsi="Times New Roman" w:cs="Times New Roman"/>
          <w:b/>
          <w:sz w:val="20"/>
          <w:szCs w:val="20"/>
        </w:rPr>
        <w:t>Table 1:</w:t>
      </w:r>
      <w:r w:rsidRPr="00CE59D4">
        <w:rPr>
          <w:rFonts w:ascii="Times New Roman" w:hAnsi="Times New Roman" w:cs="Times New Roman"/>
          <w:sz w:val="20"/>
          <w:szCs w:val="20"/>
        </w:rPr>
        <w:t xml:space="preserve"> Cuff bladder dimensions of the two sphygmomanometers used in the study. Differences in bladder length between Cuff #1 and Cuff #2 provided the basis for determining an anthropometric correction factor.</w:t>
      </w:r>
      <w:r w:rsidR="008E76CE">
        <w:rPr>
          <w:rFonts w:ascii="Times New Roman" w:hAnsi="Times New Roman" w:cs="Times New Roman"/>
          <w:sz w:val="20"/>
          <w:szCs w:val="20"/>
        </w:rPr>
        <w:t xml:space="preserve"> </w:t>
      </w:r>
    </w:p>
    <w:p w:rsidR="00E660E5" w:rsidRDefault="00E660E5" w:rsidP="00EC3601">
      <w:pPr>
        <w:spacing w:line="240" w:lineRule="auto"/>
        <w:contextualSpacing/>
        <w:mirrorIndents/>
        <w:jc w:val="both"/>
        <w:rPr>
          <w:rFonts w:ascii="Times New Roman" w:hAnsi="Times New Roman" w:cs="Times New Roman"/>
          <w:sz w:val="20"/>
          <w:szCs w:val="20"/>
        </w:rPr>
      </w:pPr>
    </w:p>
    <w:p w:rsidR="00482FA0" w:rsidRPr="00CE59D4" w:rsidRDefault="00482FA0" w:rsidP="00482FA0">
      <w:pPr>
        <w:spacing w:line="240" w:lineRule="auto"/>
        <w:contextualSpacing/>
        <w:mirrorIndents/>
        <w:jc w:val="center"/>
        <w:rPr>
          <w:rFonts w:ascii="Times New Roman" w:hAnsi="Times New Roman" w:cs="Times New Roman"/>
          <w:sz w:val="20"/>
          <w:szCs w:val="20"/>
        </w:rPr>
      </w:pPr>
      <w:r w:rsidRPr="00CE59D4">
        <w:rPr>
          <w:rFonts w:ascii="Times New Roman" w:hAnsi="Times New Roman" w:cs="Times New Roman"/>
          <w:noProof/>
          <w:sz w:val="20"/>
          <w:szCs w:val="20"/>
        </w:rPr>
        <w:drawing>
          <wp:inline distT="0" distB="0" distL="0" distR="0" wp14:anchorId="5BE1B205" wp14:editId="7C774094">
            <wp:extent cx="2250283" cy="1598279"/>
            <wp:effectExtent l="19050" t="19050" r="1714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85174" cy="1623061"/>
                    </a:xfrm>
                    <a:prstGeom prst="rect">
                      <a:avLst/>
                    </a:prstGeom>
                    <a:ln>
                      <a:solidFill>
                        <a:schemeClr val="tx1"/>
                      </a:solidFill>
                    </a:ln>
                  </pic:spPr>
                </pic:pic>
              </a:graphicData>
            </a:graphic>
          </wp:inline>
        </w:drawing>
      </w:r>
    </w:p>
    <w:p w:rsidR="00482FA0" w:rsidRPr="00CE59D4" w:rsidRDefault="00482FA0" w:rsidP="00482FA0">
      <w:pPr>
        <w:spacing w:line="240" w:lineRule="auto"/>
        <w:contextualSpacing/>
        <w:mirrorIndents/>
        <w:jc w:val="both"/>
        <w:rPr>
          <w:rFonts w:ascii="Times New Roman" w:hAnsi="Times New Roman" w:cs="Times New Roman"/>
          <w:sz w:val="20"/>
          <w:szCs w:val="20"/>
        </w:rPr>
      </w:pPr>
    </w:p>
    <w:p w:rsidR="00482FA0" w:rsidRDefault="00482FA0" w:rsidP="00482FA0">
      <w:pPr>
        <w:spacing w:line="240" w:lineRule="auto"/>
        <w:contextualSpacing/>
        <w:mirrorIndents/>
        <w:jc w:val="both"/>
        <w:rPr>
          <w:rFonts w:ascii="Times New Roman" w:eastAsia="Times New Roman" w:hAnsi="Times New Roman" w:cs="Times New Roman"/>
          <w:sz w:val="20"/>
          <w:szCs w:val="20"/>
        </w:rPr>
      </w:pPr>
      <w:r w:rsidRPr="0058778E">
        <w:rPr>
          <w:rFonts w:ascii="Times New Roman" w:eastAsia="Times New Roman" w:hAnsi="Times New Roman" w:cs="Times New Roman"/>
          <w:b/>
          <w:sz w:val="20"/>
          <w:szCs w:val="20"/>
        </w:rPr>
        <w:t>Figure 1:</w:t>
      </w:r>
      <w:r w:rsidRPr="00CE59D4">
        <w:rPr>
          <w:rFonts w:ascii="Times New Roman" w:eastAsia="Times New Roman" w:hAnsi="Times New Roman" w:cs="Times New Roman"/>
          <w:sz w:val="20"/>
          <w:szCs w:val="20"/>
        </w:rPr>
        <w:t xml:space="preserve"> </w:t>
      </w:r>
      <w:r w:rsidR="00A03D37" w:rsidRPr="00A03D37">
        <w:rPr>
          <w:rFonts w:ascii="Times New Roman" w:eastAsia="Times New Roman" w:hAnsi="Times New Roman" w:cs="Times New Roman"/>
          <w:sz w:val="20"/>
          <w:szCs w:val="20"/>
        </w:rPr>
        <w:t>Location of the inflatable bladder inside a sphygmomanometer cuff. The length of the bladder determines the inflation pressure needed to obtain systolic and diastolic pressure values. Bladder dimensions are not printed on sphygmomanometer cuffs.</w:t>
      </w:r>
      <w:bookmarkStart w:id="0" w:name="_GoBack"/>
      <w:bookmarkEnd w:id="0"/>
    </w:p>
    <w:p w:rsidR="002F2101" w:rsidRPr="00CE59D4" w:rsidRDefault="002F2101" w:rsidP="00482FA0">
      <w:pPr>
        <w:spacing w:line="240" w:lineRule="auto"/>
        <w:contextualSpacing/>
        <w:mirrorIndents/>
        <w:jc w:val="both"/>
        <w:rPr>
          <w:rFonts w:ascii="Times New Roman" w:eastAsia="Times New Roman" w:hAnsi="Times New Roman" w:cs="Times New Roman"/>
          <w:sz w:val="20"/>
          <w:szCs w:val="20"/>
        </w:rPr>
      </w:pPr>
    </w:p>
    <w:p w:rsidR="00C17393" w:rsidRPr="00CE59D4" w:rsidRDefault="009D40D5"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Initial </w:t>
      </w:r>
      <w:r w:rsidR="0032550F" w:rsidRPr="00CE59D4">
        <w:rPr>
          <w:rFonts w:ascii="Times New Roman" w:hAnsi="Times New Roman" w:cs="Times New Roman"/>
          <w:sz w:val="20"/>
          <w:szCs w:val="20"/>
        </w:rPr>
        <w:t xml:space="preserve">fluid dynamic </w:t>
      </w:r>
      <w:r w:rsidR="00974C84" w:rsidRPr="00CE59D4">
        <w:rPr>
          <w:rFonts w:ascii="Times New Roman" w:hAnsi="Times New Roman" w:cs="Times New Roman"/>
          <w:sz w:val="20"/>
          <w:szCs w:val="20"/>
        </w:rPr>
        <w:t>tests w</w:t>
      </w:r>
      <w:r w:rsidRPr="00CE59D4">
        <w:rPr>
          <w:rFonts w:ascii="Times New Roman" w:hAnsi="Times New Roman" w:cs="Times New Roman"/>
          <w:sz w:val="20"/>
          <w:szCs w:val="20"/>
        </w:rPr>
        <w:t>ere conducted using the</w:t>
      </w:r>
      <w:r w:rsidR="00501838" w:rsidRPr="00CE59D4">
        <w:rPr>
          <w:rFonts w:ascii="Times New Roman" w:hAnsi="Times New Roman" w:cs="Times New Roman"/>
          <w:sz w:val="20"/>
          <w:szCs w:val="20"/>
        </w:rPr>
        <w:t xml:space="preserve"> simulator</w:t>
      </w:r>
      <w:r w:rsidR="00ED1304" w:rsidRPr="00CE59D4">
        <w:rPr>
          <w:rFonts w:ascii="Times New Roman" w:hAnsi="Times New Roman" w:cs="Times New Roman"/>
          <w:sz w:val="20"/>
          <w:szCs w:val="20"/>
        </w:rPr>
        <w:t xml:space="preserve"> </w:t>
      </w:r>
      <w:r w:rsidR="00B02EE9" w:rsidRPr="00CE59D4">
        <w:rPr>
          <w:rFonts w:ascii="Times New Roman" w:hAnsi="Times New Roman" w:cs="Times New Roman"/>
          <w:sz w:val="20"/>
          <w:szCs w:val="20"/>
        </w:rPr>
        <w:t xml:space="preserve">illustrated in </w:t>
      </w:r>
      <w:r w:rsidR="000D02A0" w:rsidRPr="00E7664B">
        <w:rPr>
          <w:rFonts w:ascii="Times New Roman" w:hAnsi="Times New Roman" w:cs="Times New Roman"/>
          <w:color w:val="FF0000"/>
          <w:sz w:val="20"/>
          <w:szCs w:val="20"/>
        </w:rPr>
        <w:t>(</w:t>
      </w:r>
      <w:r w:rsidR="00B02EE9" w:rsidRPr="00E7664B">
        <w:rPr>
          <w:rFonts w:ascii="Times New Roman" w:hAnsi="Times New Roman" w:cs="Times New Roman"/>
          <w:color w:val="FF0000"/>
          <w:sz w:val="20"/>
          <w:szCs w:val="20"/>
        </w:rPr>
        <w:t>Figure 2</w:t>
      </w:r>
      <w:r w:rsidR="000D02A0" w:rsidRPr="00E7664B">
        <w:rPr>
          <w:rFonts w:ascii="Times New Roman" w:hAnsi="Times New Roman" w:cs="Times New Roman"/>
          <w:color w:val="FF0000"/>
          <w:sz w:val="20"/>
          <w:szCs w:val="20"/>
        </w:rPr>
        <w:t>)</w:t>
      </w:r>
      <w:r w:rsidR="000B3AD9" w:rsidRPr="00CE59D4">
        <w:rPr>
          <w:rFonts w:ascii="Times New Roman" w:hAnsi="Times New Roman" w:cs="Times New Roman"/>
          <w:sz w:val="20"/>
          <w:szCs w:val="20"/>
        </w:rPr>
        <w:t xml:space="preserve">. </w:t>
      </w:r>
      <w:r w:rsidRPr="00CE59D4">
        <w:rPr>
          <w:rFonts w:ascii="Times New Roman" w:hAnsi="Times New Roman" w:cs="Times New Roman"/>
          <w:sz w:val="20"/>
          <w:szCs w:val="20"/>
        </w:rPr>
        <w:t>T</w:t>
      </w:r>
      <w:r w:rsidR="00974C84" w:rsidRPr="00CE59D4">
        <w:rPr>
          <w:rFonts w:ascii="Times New Roman" w:hAnsi="Times New Roman" w:cs="Times New Roman"/>
          <w:sz w:val="20"/>
          <w:szCs w:val="20"/>
        </w:rPr>
        <w:t xml:space="preserve">he simulator included a </w:t>
      </w:r>
      <w:r w:rsidRPr="00CE59D4">
        <w:rPr>
          <w:rFonts w:ascii="Times New Roman" w:hAnsi="Times New Roman" w:cs="Times New Roman"/>
          <w:sz w:val="20"/>
          <w:szCs w:val="20"/>
        </w:rPr>
        <w:t xml:space="preserve">1,000ml flexible plastic </w:t>
      </w:r>
      <w:r w:rsidR="00180008" w:rsidRPr="00CE59D4">
        <w:rPr>
          <w:rFonts w:ascii="Times New Roman" w:hAnsi="Times New Roman" w:cs="Times New Roman"/>
          <w:sz w:val="20"/>
          <w:szCs w:val="20"/>
        </w:rPr>
        <w:t>cylinder</w:t>
      </w:r>
      <w:r w:rsidR="00F316B9">
        <w:rPr>
          <w:rFonts w:ascii="Times New Roman" w:hAnsi="Times New Roman" w:cs="Times New Roman"/>
          <w:sz w:val="20"/>
          <w:szCs w:val="20"/>
        </w:rPr>
        <w:t xml:space="preserve">, </w:t>
      </w:r>
      <w:r w:rsidRPr="00CE59D4">
        <w:rPr>
          <w:rFonts w:ascii="Times New Roman" w:hAnsi="Times New Roman" w:cs="Times New Roman"/>
          <w:sz w:val="20"/>
          <w:szCs w:val="20"/>
        </w:rPr>
        <w:t>18cm in length and 9cm in diameter</w:t>
      </w:r>
      <w:r w:rsidR="0032550F" w:rsidRPr="00CE59D4">
        <w:rPr>
          <w:rFonts w:ascii="Times New Roman" w:hAnsi="Times New Roman" w:cs="Times New Roman"/>
          <w:sz w:val="20"/>
          <w:szCs w:val="20"/>
        </w:rPr>
        <w:t>. The cylinder was</w:t>
      </w:r>
      <w:r w:rsidR="00180008" w:rsidRPr="00CE59D4">
        <w:rPr>
          <w:rFonts w:ascii="Times New Roman" w:hAnsi="Times New Roman" w:cs="Times New Roman"/>
          <w:sz w:val="20"/>
          <w:szCs w:val="20"/>
        </w:rPr>
        <w:t xml:space="preserve"> </w:t>
      </w:r>
      <w:r w:rsidR="00974C84" w:rsidRPr="00CE59D4">
        <w:rPr>
          <w:rFonts w:ascii="Times New Roman" w:hAnsi="Times New Roman" w:cs="Times New Roman"/>
          <w:sz w:val="20"/>
          <w:szCs w:val="20"/>
        </w:rPr>
        <w:t>filled with tap</w:t>
      </w:r>
      <w:r w:rsidRPr="00CE59D4">
        <w:rPr>
          <w:rFonts w:ascii="Times New Roman" w:hAnsi="Times New Roman" w:cs="Times New Roman"/>
          <w:sz w:val="20"/>
          <w:szCs w:val="20"/>
        </w:rPr>
        <w:t xml:space="preserve"> water. No air space was present</w:t>
      </w:r>
      <w:r w:rsidR="00974C84" w:rsidRPr="00CE59D4">
        <w:rPr>
          <w:rFonts w:ascii="Times New Roman" w:hAnsi="Times New Roman" w:cs="Times New Roman"/>
          <w:sz w:val="20"/>
          <w:szCs w:val="20"/>
        </w:rPr>
        <w:t xml:space="preserve"> inside the cylinder</w:t>
      </w:r>
      <w:r w:rsidRPr="00CE59D4">
        <w:rPr>
          <w:rFonts w:ascii="Times New Roman" w:hAnsi="Times New Roman" w:cs="Times New Roman"/>
          <w:sz w:val="20"/>
          <w:szCs w:val="20"/>
        </w:rPr>
        <w:t xml:space="preserve">. </w:t>
      </w:r>
      <w:r w:rsidR="00180008" w:rsidRPr="00CE59D4">
        <w:rPr>
          <w:rFonts w:ascii="Times New Roman" w:hAnsi="Times New Roman" w:cs="Times New Roman"/>
          <w:sz w:val="20"/>
          <w:szCs w:val="20"/>
        </w:rPr>
        <w:t xml:space="preserve">A </w:t>
      </w:r>
      <w:r w:rsidR="0032550F" w:rsidRPr="00CE59D4">
        <w:rPr>
          <w:rFonts w:ascii="Times New Roman" w:hAnsi="Times New Roman" w:cs="Times New Roman"/>
          <w:sz w:val="20"/>
          <w:szCs w:val="20"/>
        </w:rPr>
        <w:t xml:space="preserve">liquid </w:t>
      </w:r>
      <w:r w:rsidR="00180008" w:rsidRPr="00CE59D4">
        <w:rPr>
          <w:rFonts w:ascii="Times New Roman" w:hAnsi="Times New Roman" w:cs="Times New Roman"/>
          <w:sz w:val="20"/>
          <w:szCs w:val="20"/>
        </w:rPr>
        <w:t xml:space="preserve">pressure sensor </w:t>
      </w:r>
      <w:r w:rsidR="0032550F" w:rsidRPr="00CE59D4">
        <w:rPr>
          <w:rFonts w:ascii="Times New Roman" w:hAnsi="Times New Roman" w:cs="Times New Roman"/>
          <w:sz w:val="20"/>
          <w:szCs w:val="20"/>
        </w:rPr>
        <w:t>i</w:t>
      </w:r>
      <w:r w:rsidR="00180008" w:rsidRPr="00CE59D4">
        <w:rPr>
          <w:rFonts w:ascii="Times New Roman" w:hAnsi="Times New Roman" w:cs="Times New Roman"/>
          <w:sz w:val="20"/>
          <w:szCs w:val="20"/>
        </w:rPr>
        <w:t xml:space="preserve">nside the cylinder </w:t>
      </w:r>
      <w:r w:rsidR="00974C84" w:rsidRPr="00CE59D4">
        <w:rPr>
          <w:rFonts w:ascii="Times New Roman" w:hAnsi="Times New Roman" w:cs="Times New Roman"/>
          <w:sz w:val="20"/>
          <w:szCs w:val="20"/>
        </w:rPr>
        <w:t xml:space="preserve">was used </w:t>
      </w:r>
      <w:r w:rsidR="0032550F" w:rsidRPr="00CE59D4">
        <w:rPr>
          <w:rFonts w:ascii="Times New Roman" w:hAnsi="Times New Roman" w:cs="Times New Roman"/>
          <w:sz w:val="20"/>
          <w:szCs w:val="20"/>
        </w:rPr>
        <w:t>to</w:t>
      </w:r>
      <w:r w:rsidR="00180008" w:rsidRPr="00CE59D4">
        <w:rPr>
          <w:rFonts w:ascii="Times New Roman" w:hAnsi="Times New Roman" w:cs="Times New Roman"/>
          <w:sz w:val="20"/>
          <w:szCs w:val="20"/>
        </w:rPr>
        <w:t xml:space="preserve"> </w:t>
      </w:r>
      <w:r w:rsidR="0032550F" w:rsidRPr="00CE59D4">
        <w:rPr>
          <w:rFonts w:ascii="Times New Roman" w:hAnsi="Times New Roman" w:cs="Times New Roman"/>
          <w:sz w:val="20"/>
          <w:szCs w:val="20"/>
        </w:rPr>
        <w:t>monitor</w:t>
      </w:r>
      <w:r w:rsidR="00974C84" w:rsidRPr="00CE59D4">
        <w:rPr>
          <w:rFonts w:ascii="Times New Roman" w:hAnsi="Times New Roman" w:cs="Times New Roman"/>
          <w:sz w:val="20"/>
          <w:szCs w:val="20"/>
        </w:rPr>
        <w:t xml:space="preserve"> the</w:t>
      </w:r>
      <w:r w:rsidR="00180008" w:rsidRPr="00CE59D4">
        <w:rPr>
          <w:rFonts w:ascii="Times New Roman" w:hAnsi="Times New Roman" w:cs="Times New Roman"/>
          <w:sz w:val="20"/>
          <w:szCs w:val="20"/>
        </w:rPr>
        <w:t xml:space="preserve"> H</w:t>
      </w:r>
      <w:r w:rsidR="00180008" w:rsidRPr="00C44F54">
        <w:rPr>
          <w:rFonts w:ascii="Times New Roman" w:hAnsi="Times New Roman" w:cs="Times New Roman"/>
          <w:color w:val="FF0000"/>
          <w:sz w:val="20"/>
          <w:szCs w:val="20"/>
          <w:vertAlign w:val="subscript"/>
        </w:rPr>
        <w:t>2</w:t>
      </w:r>
      <w:r w:rsidR="00180008" w:rsidRPr="00CE59D4">
        <w:rPr>
          <w:rFonts w:ascii="Times New Roman" w:hAnsi="Times New Roman" w:cs="Times New Roman"/>
          <w:sz w:val="20"/>
          <w:szCs w:val="20"/>
        </w:rPr>
        <w:t xml:space="preserve">O pressure </w:t>
      </w:r>
      <w:r w:rsidR="0032550F" w:rsidRPr="00CE59D4">
        <w:rPr>
          <w:rFonts w:ascii="Times New Roman" w:hAnsi="Times New Roman" w:cs="Times New Roman"/>
          <w:sz w:val="20"/>
          <w:szCs w:val="20"/>
        </w:rPr>
        <w:t xml:space="preserve">level </w:t>
      </w:r>
      <w:r w:rsidR="00974C84" w:rsidRPr="00CE59D4">
        <w:rPr>
          <w:rFonts w:ascii="Times New Roman" w:hAnsi="Times New Roman" w:cs="Times New Roman"/>
          <w:sz w:val="20"/>
          <w:szCs w:val="20"/>
        </w:rPr>
        <w:t>as a</w:t>
      </w:r>
      <w:r w:rsidR="00180008" w:rsidRPr="00CE59D4">
        <w:rPr>
          <w:rFonts w:ascii="Times New Roman" w:hAnsi="Times New Roman" w:cs="Times New Roman"/>
          <w:sz w:val="20"/>
          <w:szCs w:val="20"/>
        </w:rPr>
        <w:t xml:space="preserve"> sphygmomanometer cuff was </w:t>
      </w:r>
      <w:r w:rsidR="00974C84" w:rsidRPr="00CE59D4">
        <w:rPr>
          <w:rFonts w:ascii="Times New Roman" w:hAnsi="Times New Roman" w:cs="Times New Roman"/>
          <w:sz w:val="20"/>
          <w:szCs w:val="20"/>
        </w:rPr>
        <w:t xml:space="preserve">being </w:t>
      </w:r>
      <w:r w:rsidR="00180008" w:rsidRPr="00CE59D4">
        <w:rPr>
          <w:rFonts w:ascii="Times New Roman" w:hAnsi="Times New Roman" w:cs="Times New Roman"/>
          <w:sz w:val="20"/>
          <w:szCs w:val="20"/>
        </w:rPr>
        <w:t xml:space="preserve">applied. </w:t>
      </w:r>
      <w:r w:rsidR="00974C84" w:rsidRPr="00CE59D4">
        <w:rPr>
          <w:rFonts w:ascii="Times New Roman" w:hAnsi="Times New Roman" w:cs="Times New Roman"/>
          <w:sz w:val="20"/>
          <w:szCs w:val="20"/>
        </w:rPr>
        <w:t xml:space="preserve">To increase the simulator circumference, </w:t>
      </w:r>
      <w:r w:rsidR="0032550F" w:rsidRPr="00CE59D4">
        <w:rPr>
          <w:rFonts w:ascii="Times New Roman" w:hAnsi="Times New Roman" w:cs="Times New Roman"/>
          <w:sz w:val="20"/>
          <w:szCs w:val="20"/>
        </w:rPr>
        <w:t xml:space="preserve">a series of </w:t>
      </w:r>
      <w:r w:rsidR="00974C84" w:rsidRPr="00CE59D4">
        <w:rPr>
          <w:rFonts w:ascii="Times New Roman" w:hAnsi="Times New Roman" w:cs="Times New Roman"/>
          <w:sz w:val="20"/>
          <w:szCs w:val="20"/>
        </w:rPr>
        <w:t>15 cm-wide, 2 mm-thick felt cloth segments were wrapped around the simulator cylinder. T</w:t>
      </w:r>
      <w:r w:rsidR="0032550F" w:rsidRPr="00CE59D4">
        <w:rPr>
          <w:rFonts w:ascii="Times New Roman" w:hAnsi="Times New Roman" w:cs="Times New Roman"/>
          <w:sz w:val="20"/>
          <w:szCs w:val="20"/>
        </w:rPr>
        <w:t>o standardize the</w:t>
      </w:r>
      <w:r w:rsidR="00974C84" w:rsidRPr="00CE59D4">
        <w:rPr>
          <w:rFonts w:ascii="Times New Roman" w:hAnsi="Times New Roman" w:cs="Times New Roman"/>
          <w:sz w:val="20"/>
          <w:szCs w:val="20"/>
        </w:rPr>
        <w:t xml:space="preserve"> tests, water pressure inside the cylinder had to reach 10.6kP </w:t>
      </w:r>
      <w:r w:rsidR="0032550F" w:rsidRPr="00CE59D4">
        <w:rPr>
          <w:rFonts w:ascii="Times New Roman" w:hAnsi="Times New Roman" w:cs="Times New Roman"/>
          <w:sz w:val="20"/>
          <w:szCs w:val="20"/>
        </w:rPr>
        <w:t>when a sphygmomanometer cuff was being inflated.</w:t>
      </w:r>
      <w:r w:rsidR="00974C84" w:rsidRPr="00CE59D4">
        <w:rPr>
          <w:rFonts w:ascii="Times New Roman" w:hAnsi="Times New Roman" w:cs="Times New Roman"/>
          <w:sz w:val="20"/>
          <w:szCs w:val="20"/>
        </w:rPr>
        <w:t xml:space="preserve"> </w:t>
      </w:r>
    </w:p>
    <w:p w:rsidR="002B406D" w:rsidRPr="00CE59D4" w:rsidRDefault="002B406D" w:rsidP="002B406D">
      <w:pPr>
        <w:spacing w:line="240" w:lineRule="auto"/>
        <w:contextualSpacing/>
        <w:mirrorIndents/>
        <w:jc w:val="center"/>
        <w:rPr>
          <w:rFonts w:ascii="Times New Roman" w:hAnsi="Times New Roman" w:cs="Times New Roman"/>
          <w:sz w:val="20"/>
          <w:szCs w:val="20"/>
        </w:rPr>
      </w:pPr>
      <w:r w:rsidRPr="00CE59D4">
        <w:rPr>
          <w:rFonts w:ascii="Times New Roman" w:hAnsi="Times New Roman" w:cs="Times New Roman"/>
          <w:noProof/>
          <w:sz w:val="20"/>
          <w:szCs w:val="20"/>
        </w:rPr>
        <w:drawing>
          <wp:inline distT="0" distB="0" distL="0" distR="0" wp14:anchorId="76F664B8" wp14:editId="6582D42A">
            <wp:extent cx="2626756" cy="1939135"/>
            <wp:effectExtent l="19050" t="19050" r="13970" b="177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1472" cy="2112408"/>
                    </a:xfrm>
                    <a:prstGeom prst="rect">
                      <a:avLst/>
                    </a:prstGeom>
                    <a:ln>
                      <a:solidFill>
                        <a:schemeClr val="tx1"/>
                      </a:solidFill>
                    </a:ln>
                  </pic:spPr>
                </pic:pic>
              </a:graphicData>
            </a:graphic>
          </wp:inline>
        </w:drawing>
      </w:r>
    </w:p>
    <w:p w:rsidR="002B406D" w:rsidRPr="00CE59D4" w:rsidRDefault="002B406D" w:rsidP="002B406D">
      <w:pPr>
        <w:spacing w:line="240" w:lineRule="auto"/>
        <w:contextualSpacing/>
        <w:mirrorIndents/>
        <w:jc w:val="both"/>
        <w:rPr>
          <w:rFonts w:ascii="Times New Roman" w:hAnsi="Times New Roman" w:cs="Times New Roman"/>
          <w:sz w:val="20"/>
          <w:szCs w:val="20"/>
        </w:rPr>
      </w:pPr>
    </w:p>
    <w:p w:rsidR="002B406D" w:rsidRDefault="002B406D" w:rsidP="002B406D">
      <w:pPr>
        <w:spacing w:line="240" w:lineRule="auto"/>
        <w:contextualSpacing/>
        <w:mirrorIndents/>
        <w:jc w:val="both"/>
        <w:rPr>
          <w:rFonts w:ascii="Times New Roman" w:hAnsi="Times New Roman" w:cs="Times New Roman"/>
          <w:sz w:val="20"/>
          <w:szCs w:val="20"/>
        </w:rPr>
      </w:pPr>
      <w:r w:rsidRPr="001E7A24">
        <w:rPr>
          <w:rFonts w:ascii="Times New Roman" w:hAnsi="Times New Roman" w:cs="Times New Roman"/>
          <w:b/>
          <w:sz w:val="20"/>
          <w:szCs w:val="20"/>
        </w:rPr>
        <w:t>Figure 2:</w:t>
      </w:r>
      <w:r w:rsidRPr="00CE59D4">
        <w:rPr>
          <w:rFonts w:ascii="Times New Roman" w:hAnsi="Times New Roman" w:cs="Times New Roman"/>
          <w:sz w:val="20"/>
          <w:szCs w:val="20"/>
        </w:rPr>
        <w:t xml:space="preserve"> Illustration of simulator design used for determining the relationship between cuff bladder length, arm circumference coverage and changes in required bladder inflation pressures. A cylinder reference pressure of 10.6kP was used in all tests while chamber volume of 1000ml remained constant. The cylinder circumference was increased incrementally by placing felt-strips</w:t>
      </w:r>
      <w:r>
        <w:rPr>
          <w:rFonts w:ascii="Times New Roman" w:hAnsi="Times New Roman" w:cs="Times New Roman"/>
          <w:sz w:val="20"/>
          <w:szCs w:val="20"/>
        </w:rPr>
        <w:t xml:space="preserve"> around the cylinder.</w:t>
      </w:r>
    </w:p>
    <w:p w:rsidR="00E660E5" w:rsidRPr="00CE59D4" w:rsidRDefault="00E660E5" w:rsidP="00EC3601">
      <w:pPr>
        <w:spacing w:line="240" w:lineRule="auto"/>
        <w:contextualSpacing/>
        <w:mirrorIndents/>
        <w:jc w:val="both"/>
        <w:rPr>
          <w:rFonts w:ascii="Times New Roman" w:hAnsi="Times New Roman" w:cs="Times New Roman"/>
          <w:sz w:val="20"/>
          <w:szCs w:val="20"/>
        </w:rPr>
      </w:pPr>
    </w:p>
    <w:p w:rsidR="00CB5AFB" w:rsidRDefault="00CB5AFB"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Nineteen healthy volunteer subjects (14 females, 5 males) participated in this study. The mean age was 28 years (range 19 - 72 years), mean height was 166.6 cm, and mean weight was 64.4 Kg. The m</w:t>
      </w:r>
      <w:r w:rsidR="00B02EE9" w:rsidRPr="00CE59D4">
        <w:rPr>
          <w:rFonts w:ascii="Times New Roman" w:hAnsi="Times New Roman" w:cs="Times New Roman"/>
          <w:sz w:val="20"/>
          <w:szCs w:val="20"/>
        </w:rPr>
        <w:t>iddle upper arm circumference for</w:t>
      </w:r>
      <w:r w:rsidRPr="00CE59D4">
        <w:rPr>
          <w:rFonts w:ascii="Times New Roman" w:hAnsi="Times New Roman" w:cs="Times New Roman"/>
          <w:sz w:val="20"/>
          <w:szCs w:val="20"/>
        </w:rPr>
        <w:t xml:space="preserve"> each subject was determined using a standard anthropometric tape measure. Baseline blood pressure for all subjects was obtained using the #2-sphygmomanometer cuff </w:t>
      </w:r>
      <w:r w:rsidR="00B02EE9" w:rsidRPr="00CE59D4">
        <w:rPr>
          <w:rFonts w:ascii="Times New Roman" w:hAnsi="Times New Roman" w:cs="Times New Roman"/>
          <w:sz w:val="20"/>
          <w:szCs w:val="20"/>
        </w:rPr>
        <w:t xml:space="preserve">as </w:t>
      </w:r>
      <w:r w:rsidRPr="00CE59D4">
        <w:rPr>
          <w:rFonts w:ascii="Times New Roman" w:hAnsi="Times New Roman" w:cs="Times New Roman"/>
          <w:sz w:val="20"/>
          <w:szCs w:val="20"/>
        </w:rPr>
        <w:t xml:space="preserve">listed in </w:t>
      </w:r>
      <w:r w:rsidR="00F27427" w:rsidRPr="00F27427">
        <w:rPr>
          <w:rFonts w:ascii="Times New Roman" w:hAnsi="Times New Roman" w:cs="Times New Roman"/>
          <w:color w:val="FF0000"/>
          <w:sz w:val="20"/>
          <w:szCs w:val="20"/>
        </w:rPr>
        <w:t>(</w:t>
      </w:r>
      <w:r w:rsidRPr="00F27427">
        <w:rPr>
          <w:rFonts w:ascii="Times New Roman" w:hAnsi="Times New Roman" w:cs="Times New Roman"/>
          <w:color w:val="FF0000"/>
          <w:sz w:val="20"/>
          <w:szCs w:val="20"/>
        </w:rPr>
        <w:t>Table 1</w:t>
      </w:r>
      <w:r w:rsidR="00F27427" w:rsidRPr="00F27427">
        <w:rPr>
          <w:rFonts w:ascii="Times New Roman" w:hAnsi="Times New Roman" w:cs="Times New Roman"/>
          <w:color w:val="FF0000"/>
          <w:sz w:val="20"/>
          <w:szCs w:val="20"/>
        </w:rPr>
        <w:t>)</w:t>
      </w:r>
      <w:r w:rsidRPr="00CE59D4">
        <w:rPr>
          <w:rFonts w:ascii="Times New Roman" w:hAnsi="Times New Roman" w:cs="Times New Roman"/>
          <w:sz w:val="20"/>
          <w:szCs w:val="20"/>
        </w:rPr>
        <w:t>. The subjects rested 5-10 minutes prior to each measurem</w:t>
      </w:r>
      <w:r w:rsidR="00B02EE9" w:rsidRPr="00CE59D4">
        <w:rPr>
          <w:rFonts w:ascii="Times New Roman" w:hAnsi="Times New Roman" w:cs="Times New Roman"/>
          <w:sz w:val="20"/>
          <w:szCs w:val="20"/>
        </w:rPr>
        <w:t>ent while seated in a chair including</w:t>
      </w:r>
      <w:r w:rsidRPr="00CE59D4">
        <w:rPr>
          <w:rFonts w:ascii="Times New Roman" w:hAnsi="Times New Roman" w:cs="Times New Roman"/>
          <w:sz w:val="20"/>
          <w:szCs w:val="20"/>
        </w:rPr>
        <w:t xml:space="preserve"> back support. Left arm rested on </w:t>
      </w:r>
      <w:r w:rsidRPr="00CE59D4">
        <w:rPr>
          <w:rFonts w:ascii="Times New Roman" w:hAnsi="Times New Roman" w:cs="Times New Roman"/>
          <w:sz w:val="20"/>
          <w:szCs w:val="20"/>
        </w:rPr>
        <w:lastRenderedPageBreak/>
        <w:t>a table with the upper arm at heart level. Legs were uncrossed and feet flat on the floor.</w:t>
      </w:r>
      <w:r w:rsidR="008E76CE">
        <w:rPr>
          <w:rFonts w:ascii="Times New Roman" w:hAnsi="Times New Roman" w:cs="Times New Roman"/>
          <w:sz w:val="20"/>
          <w:szCs w:val="20"/>
        </w:rPr>
        <w:t xml:space="preserve"> </w:t>
      </w:r>
      <w:r w:rsidRPr="00CE59D4">
        <w:rPr>
          <w:rFonts w:ascii="Times New Roman" w:hAnsi="Times New Roman" w:cs="Times New Roman"/>
          <w:sz w:val="20"/>
          <w:szCs w:val="20"/>
        </w:rPr>
        <w:t xml:space="preserve">No talking occurred </w:t>
      </w:r>
      <w:r w:rsidR="00482FA0">
        <w:rPr>
          <w:rFonts w:ascii="Times New Roman" w:hAnsi="Times New Roman" w:cs="Times New Roman"/>
          <w:sz w:val="20"/>
          <w:szCs w:val="20"/>
        </w:rPr>
        <w:t>during the measurement periods.</w:t>
      </w:r>
    </w:p>
    <w:p w:rsidR="00482FA0" w:rsidRPr="00CE59D4" w:rsidRDefault="00482FA0" w:rsidP="00EC3601">
      <w:pPr>
        <w:spacing w:line="240" w:lineRule="auto"/>
        <w:contextualSpacing/>
        <w:mirrorIndents/>
        <w:jc w:val="both"/>
        <w:rPr>
          <w:rFonts w:ascii="Times New Roman" w:hAnsi="Times New Roman" w:cs="Times New Roman"/>
          <w:sz w:val="20"/>
          <w:szCs w:val="20"/>
        </w:rPr>
      </w:pPr>
    </w:p>
    <w:p w:rsidR="00434959" w:rsidRDefault="00CB5AFB"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Fifteen minutes after completing a baseline measurement, ten </w:t>
      </w:r>
      <w:r w:rsidR="008928CA" w:rsidRPr="00CE59D4">
        <w:rPr>
          <w:rFonts w:ascii="Times New Roman" w:hAnsi="Times New Roman" w:cs="Times New Roman"/>
          <w:sz w:val="20"/>
          <w:szCs w:val="20"/>
        </w:rPr>
        <w:t xml:space="preserve">randomly assigned </w:t>
      </w:r>
      <w:r w:rsidRPr="00CE59D4">
        <w:rPr>
          <w:rFonts w:ascii="Times New Roman" w:hAnsi="Times New Roman" w:cs="Times New Roman"/>
          <w:sz w:val="20"/>
          <w:szCs w:val="20"/>
        </w:rPr>
        <w:t>subjects were measured again us</w:t>
      </w:r>
      <w:r w:rsidR="00B02EE9" w:rsidRPr="00CE59D4">
        <w:rPr>
          <w:rFonts w:ascii="Times New Roman" w:hAnsi="Times New Roman" w:cs="Times New Roman"/>
          <w:sz w:val="20"/>
          <w:szCs w:val="20"/>
        </w:rPr>
        <w:t>ing the smaller #1-</w:t>
      </w:r>
      <w:r w:rsidR="007C017E">
        <w:rPr>
          <w:rFonts w:ascii="Times New Roman" w:hAnsi="Times New Roman" w:cs="Times New Roman"/>
          <w:sz w:val="20"/>
          <w:szCs w:val="20"/>
        </w:rPr>
        <w:t>s</w:t>
      </w:r>
      <w:r w:rsidRPr="00CE59D4">
        <w:rPr>
          <w:rFonts w:ascii="Times New Roman" w:hAnsi="Times New Roman" w:cs="Times New Roman"/>
          <w:sz w:val="20"/>
          <w:szCs w:val="20"/>
        </w:rPr>
        <w:t xml:space="preserve">phygmomanometer bladder as listed in </w:t>
      </w:r>
      <w:r w:rsidR="00F27427" w:rsidRPr="00F27427">
        <w:rPr>
          <w:rFonts w:ascii="Times New Roman" w:hAnsi="Times New Roman" w:cs="Times New Roman"/>
          <w:color w:val="FF0000"/>
          <w:sz w:val="20"/>
          <w:szCs w:val="20"/>
        </w:rPr>
        <w:t>(</w:t>
      </w:r>
      <w:r w:rsidRPr="00F27427">
        <w:rPr>
          <w:rFonts w:ascii="Times New Roman" w:hAnsi="Times New Roman" w:cs="Times New Roman"/>
          <w:color w:val="FF0000"/>
          <w:sz w:val="20"/>
          <w:szCs w:val="20"/>
        </w:rPr>
        <w:t>Table 1</w:t>
      </w:r>
      <w:r w:rsidR="00F27427" w:rsidRPr="00F27427">
        <w:rPr>
          <w:rFonts w:ascii="Times New Roman" w:hAnsi="Times New Roman" w:cs="Times New Roman"/>
          <w:color w:val="FF0000"/>
          <w:sz w:val="20"/>
          <w:szCs w:val="20"/>
        </w:rPr>
        <w:t>)</w:t>
      </w:r>
      <w:r w:rsidRPr="00CE59D4">
        <w:rPr>
          <w:rFonts w:ascii="Times New Roman" w:hAnsi="Times New Roman" w:cs="Times New Roman"/>
          <w:sz w:val="20"/>
          <w:szCs w:val="20"/>
        </w:rPr>
        <w:t>. Blood pr</w:t>
      </w:r>
      <w:r w:rsidR="008928CA" w:rsidRPr="00CE59D4">
        <w:rPr>
          <w:rFonts w:ascii="Times New Roman" w:hAnsi="Times New Roman" w:cs="Times New Roman"/>
          <w:sz w:val="20"/>
          <w:szCs w:val="20"/>
        </w:rPr>
        <w:t>essure values</w:t>
      </w:r>
      <w:r w:rsidRPr="00CE59D4">
        <w:rPr>
          <w:rFonts w:ascii="Times New Roman" w:hAnsi="Times New Roman" w:cs="Times New Roman"/>
          <w:sz w:val="20"/>
          <w:szCs w:val="20"/>
        </w:rPr>
        <w:t xml:space="preserve"> for the remai</w:t>
      </w:r>
      <w:r w:rsidR="00B02EE9" w:rsidRPr="00CE59D4">
        <w:rPr>
          <w:rFonts w:ascii="Times New Roman" w:hAnsi="Times New Roman" w:cs="Times New Roman"/>
          <w:sz w:val="20"/>
          <w:szCs w:val="20"/>
        </w:rPr>
        <w:t xml:space="preserve">ning nine subjects </w:t>
      </w:r>
      <w:r w:rsidR="008928CA" w:rsidRPr="00CE59D4">
        <w:rPr>
          <w:rFonts w:ascii="Times New Roman" w:hAnsi="Times New Roman" w:cs="Times New Roman"/>
          <w:sz w:val="20"/>
          <w:szCs w:val="20"/>
        </w:rPr>
        <w:t xml:space="preserve">were obtained again </w:t>
      </w:r>
      <w:r w:rsidR="00B02EE9" w:rsidRPr="00CE59D4">
        <w:rPr>
          <w:rFonts w:ascii="Times New Roman" w:hAnsi="Times New Roman" w:cs="Times New Roman"/>
          <w:sz w:val="20"/>
          <w:szCs w:val="20"/>
        </w:rPr>
        <w:t xml:space="preserve">using the #2-sphygmomanometer. However, </w:t>
      </w:r>
      <w:r w:rsidR="008928CA" w:rsidRPr="00CE59D4">
        <w:rPr>
          <w:rFonts w:ascii="Times New Roman" w:hAnsi="Times New Roman" w:cs="Times New Roman"/>
          <w:sz w:val="20"/>
          <w:szCs w:val="20"/>
        </w:rPr>
        <w:t>to increase the</w:t>
      </w:r>
      <w:r w:rsidR="00B02EE9" w:rsidRPr="00CE59D4">
        <w:rPr>
          <w:rFonts w:ascii="Times New Roman" w:hAnsi="Times New Roman" w:cs="Times New Roman"/>
          <w:sz w:val="20"/>
          <w:szCs w:val="20"/>
        </w:rPr>
        <w:t xml:space="preserve"> upper arm</w:t>
      </w:r>
      <w:r w:rsidR="008928CA" w:rsidRPr="00CE59D4">
        <w:rPr>
          <w:rFonts w:ascii="Times New Roman" w:hAnsi="Times New Roman" w:cs="Times New Roman"/>
          <w:sz w:val="20"/>
          <w:szCs w:val="20"/>
        </w:rPr>
        <w:t xml:space="preserve"> circumferences, for these subjects, their upper arms were</w:t>
      </w:r>
      <w:r w:rsidR="00B02EE9" w:rsidRPr="00CE59D4">
        <w:rPr>
          <w:rFonts w:ascii="Times New Roman" w:hAnsi="Times New Roman" w:cs="Times New Roman"/>
          <w:sz w:val="20"/>
          <w:szCs w:val="20"/>
        </w:rPr>
        <w:t xml:space="preserve"> wrapped </w:t>
      </w:r>
      <w:r w:rsidR="008928CA" w:rsidRPr="00CE59D4">
        <w:rPr>
          <w:rFonts w:ascii="Times New Roman" w:hAnsi="Times New Roman" w:cs="Times New Roman"/>
          <w:sz w:val="20"/>
          <w:szCs w:val="20"/>
        </w:rPr>
        <w:t xml:space="preserve">with </w:t>
      </w:r>
      <w:r w:rsidRPr="00CE59D4">
        <w:rPr>
          <w:rFonts w:ascii="Times New Roman" w:hAnsi="Times New Roman" w:cs="Times New Roman"/>
          <w:sz w:val="20"/>
          <w:szCs w:val="20"/>
        </w:rPr>
        <w:t xml:space="preserve">a 15 cm-wide, 2 mm-thick felt cloth. To eliminate investigator bias, all blood pressure measurements were made using the WGNBPA-730 automatic </w:t>
      </w:r>
      <w:proofErr w:type="spellStart"/>
      <w:r w:rsidRPr="00CE59D4">
        <w:rPr>
          <w:rFonts w:ascii="Times New Roman" w:hAnsi="Times New Roman" w:cs="Times New Roman"/>
          <w:sz w:val="20"/>
          <w:szCs w:val="20"/>
        </w:rPr>
        <w:t>oscillometric</w:t>
      </w:r>
      <w:proofErr w:type="spellEnd"/>
      <w:r w:rsidRPr="00CE59D4">
        <w:rPr>
          <w:rFonts w:ascii="Times New Roman" w:hAnsi="Times New Roman" w:cs="Times New Roman"/>
          <w:sz w:val="20"/>
          <w:szCs w:val="20"/>
        </w:rPr>
        <w:t xml:space="preserve"> sphygmomanometer.</w:t>
      </w:r>
    </w:p>
    <w:p w:rsidR="00F27427" w:rsidRPr="00CE59D4" w:rsidRDefault="00F27427" w:rsidP="00EC3601">
      <w:pPr>
        <w:spacing w:line="240" w:lineRule="auto"/>
        <w:contextualSpacing/>
        <w:mirrorIndents/>
        <w:jc w:val="both"/>
        <w:rPr>
          <w:rFonts w:ascii="Times New Roman" w:hAnsi="Times New Roman" w:cs="Times New Roman"/>
          <w:sz w:val="20"/>
          <w:szCs w:val="20"/>
        </w:rPr>
      </w:pPr>
    </w:p>
    <w:p w:rsidR="00CB5AFB" w:rsidRPr="006F2455" w:rsidRDefault="00CB5AFB" w:rsidP="00EC3601">
      <w:pPr>
        <w:spacing w:line="240" w:lineRule="auto"/>
        <w:contextualSpacing/>
        <w:mirrorIndents/>
        <w:jc w:val="both"/>
        <w:rPr>
          <w:rFonts w:ascii="Times New Roman" w:eastAsia="Times New Roman" w:hAnsi="Times New Roman" w:cs="Times New Roman"/>
          <w:b/>
          <w:sz w:val="22"/>
          <w:szCs w:val="22"/>
        </w:rPr>
      </w:pPr>
      <w:r w:rsidRPr="006F2455">
        <w:rPr>
          <w:rFonts w:ascii="Times New Roman" w:eastAsia="Times New Roman" w:hAnsi="Times New Roman" w:cs="Times New Roman"/>
          <w:b/>
          <w:sz w:val="22"/>
          <w:szCs w:val="22"/>
        </w:rPr>
        <w:t>Results</w:t>
      </w:r>
    </w:p>
    <w:p w:rsidR="00CB5AFB" w:rsidRPr="00CE59D4" w:rsidRDefault="00CB5AFB" w:rsidP="00EC3601">
      <w:pPr>
        <w:spacing w:line="240" w:lineRule="auto"/>
        <w:contextualSpacing/>
        <w:mirrorIndents/>
        <w:jc w:val="both"/>
        <w:rPr>
          <w:rFonts w:ascii="Times New Roman" w:eastAsia="Times New Roman" w:hAnsi="Times New Roman" w:cs="Times New Roman"/>
          <w:b/>
          <w:sz w:val="20"/>
          <w:szCs w:val="20"/>
        </w:rPr>
      </w:pPr>
    </w:p>
    <w:p w:rsidR="00501838" w:rsidRPr="00CE59D4" w:rsidRDefault="00CB5AFB" w:rsidP="00EC3601">
      <w:pPr>
        <w:spacing w:line="240" w:lineRule="auto"/>
        <w:contextualSpacing/>
        <w:mirrorIndents/>
        <w:jc w:val="both"/>
        <w:rPr>
          <w:rFonts w:ascii="Times New Roman" w:hAnsi="Times New Roman" w:cs="Times New Roman"/>
          <w:noProof/>
          <w:sz w:val="20"/>
          <w:szCs w:val="20"/>
        </w:rPr>
      </w:pPr>
      <w:r w:rsidRPr="00CE59D4">
        <w:rPr>
          <w:rFonts w:ascii="Times New Roman" w:hAnsi="Times New Roman" w:cs="Times New Roman"/>
          <w:sz w:val="20"/>
          <w:szCs w:val="20"/>
        </w:rPr>
        <w:t xml:space="preserve">The </w:t>
      </w:r>
      <w:r w:rsidR="00A71C43" w:rsidRPr="00CE59D4">
        <w:rPr>
          <w:rFonts w:ascii="Times New Roman" w:hAnsi="Times New Roman" w:cs="Times New Roman"/>
          <w:sz w:val="20"/>
          <w:szCs w:val="20"/>
        </w:rPr>
        <w:t xml:space="preserve">simulation data showed that the </w:t>
      </w:r>
      <w:r w:rsidR="0070005C" w:rsidRPr="00CE59D4">
        <w:rPr>
          <w:rFonts w:ascii="Times New Roman" w:hAnsi="Times New Roman" w:cs="Times New Roman"/>
          <w:sz w:val="20"/>
          <w:szCs w:val="20"/>
        </w:rPr>
        <w:t xml:space="preserve">required sphygmomanometer </w:t>
      </w:r>
      <w:r w:rsidRPr="00CE59D4">
        <w:rPr>
          <w:rFonts w:ascii="Times New Roman" w:hAnsi="Times New Roman" w:cs="Times New Roman"/>
          <w:sz w:val="20"/>
          <w:szCs w:val="20"/>
        </w:rPr>
        <w:t>inflation pressure</w:t>
      </w:r>
      <w:r w:rsidR="00A71C43" w:rsidRPr="00CE59D4">
        <w:rPr>
          <w:rFonts w:ascii="Times New Roman" w:hAnsi="Times New Roman" w:cs="Times New Roman"/>
          <w:sz w:val="20"/>
          <w:szCs w:val="20"/>
        </w:rPr>
        <w:t xml:space="preserve"> using Cuff #2 </w:t>
      </w:r>
      <w:r w:rsidRPr="00CE59D4">
        <w:rPr>
          <w:rFonts w:ascii="Times New Roman" w:hAnsi="Times New Roman" w:cs="Times New Roman"/>
          <w:sz w:val="20"/>
          <w:szCs w:val="20"/>
        </w:rPr>
        <w:t xml:space="preserve">increased linearly as the circumference of the </w:t>
      </w:r>
      <w:r w:rsidR="0070005C" w:rsidRPr="00CE59D4">
        <w:rPr>
          <w:rFonts w:ascii="Times New Roman" w:hAnsi="Times New Roman" w:cs="Times New Roman"/>
          <w:sz w:val="20"/>
          <w:szCs w:val="20"/>
        </w:rPr>
        <w:t xml:space="preserve">simulator </w:t>
      </w:r>
      <w:r w:rsidR="00A71C43" w:rsidRPr="00CE59D4">
        <w:rPr>
          <w:rFonts w:ascii="Times New Roman" w:hAnsi="Times New Roman" w:cs="Times New Roman"/>
          <w:sz w:val="20"/>
          <w:szCs w:val="20"/>
        </w:rPr>
        <w:t xml:space="preserve">cylinder </w:t>
      </w:r>
      <w:r w:rsidRPr="00CE59D4">
        <w:rPr>
          <w:rFonts w:ascii="Times New Roman" w:hAnsi="Times New Roman" w:cs="Times New Roman"/>
          <w:sz w:val="20"/>
          <w:szCs w:val="20"/>
        </w:rPr>
        <w:t xml:space="preserve">increased from 29 cm to 38 cm. </w:t>
      </w:r>
      <w:r w:rsidR="00321708" w:rsidRPr="00CE59D4">
        <w:rPr>
          <w:rFonts w:ascii="Times New Roman" w:hAnsi="Times New Roman" w:cs="Times New Roman"/>
          <w:sz w:val="20"/>
          <w:szCs w:val="20"/>
        </w:rPr>
        <w:t>Th</w:t>
      </w:r>
      <w:r w:rsidR="00CD046E" w:rsidRPr="00CE59D4">
        <w:rPr>
          <w:rFonts w:ascii="Times New Roman" w:hAnsi="Times New Roman" w:cs="Times New Roman"/>
          <w:sz w:val="20"/>
          <w:szCs w:val="20"/>
        </w:rPr>
        <w:t>e</w:t>
      </w:r>
      <w:r w:rsidR="00A71C43" w:rsidRPr="00CE59D4">
        <w:rPr>
          <w:rFonts w:ascii="Times New Roman" w:hAnsi="Times New Roman" w:cs="Times New Roman"/>
          <w:sz w:val="20"/>
          <w:szCs w:val="20"/>
        </w:rPr>
        <w:t>se results are summarized</w:t>
      </w:r>
      <w:r w:rsidR="00CD046E" w:rsidRPr="00CE59D4">
        <w:rPr>
          <w:rFonts w:ascii="Times New Roman" w:hAnsi="Times New Roman" w:cs="Times New Roman"/>
          <w:sz w:val="20"/>
          <w:szCs w:val="20"/>
        </w:rPr>
        <w:t xml:space="preserve"> in </w:t>
      </w:r>
      <w:r w:rsidR="006F2455" w:rsidRPr="006F2455">
        <w:rPr>
          <w:rFonts w:ascii="Times New Roman" w:hAnsi="Times New Roman" w:cs="Times New Roman"/>
          <w:color w:val="FF0000"/>
          <w:sz w:val="20"/>
          <w:szCs w:val="20"/>
        </w:rPr>
        <w:t>(</w:t>
      </w:r>
      <w:r w:rsidR="00CD046E" w:rsidRPr="006F2455">
        <w:rPr>
          <w:rFonts w:ascii="Times New Roman" w:hAnsi="Times New Roman" w:cs="Times New Roman"/>
          <w:color w:val="FF0000"/>
          <w:sz w:val="20"/>
          <w:szCs w:val="20"/>
        </w:rPr>
        <w:t>Table 2</w:t>
      </w:r>
      <w:r w:rsidR="006F2455" w:rsidRPr="006F2455">
        <w:rPr>
          <w:rFonts w:ascii="Times New Roman" w:hAnsi="Times New Roman" w:cs="Times New Roman"/>
          <w:color w:val="FF0000"/>
          <w:sz w:val="20"/>
          <w:szCs w:val="20"/>
        </w:rPr>
        <w:t>)</w:t>
      </w:r>
      <w:r w:rsidR="00CD046E" w:rsidRPr="00CE59D4">
        <w:rPr>
          <w:rFonts w:ascii="Times New Roman" w:hAnsi="Times New Roman" w:cs="Times New Roman"/>
          <w:sz w:val="20"/>
          <w:szCs w:val="20"/>
        </w:rPr>
        <w:t xml:space="preserve"> and illustrated in </w:t>
      </w:r>
      <w:r w:rsidR="007B6273" w:rsidRPr="007B6273">
        <w:rPr>
          <w:rFonts w:ascii="Times New Roman" w:hAnsi="Times New Roman" w:cs="Times New Roman"/>
          <w:color w:val="FF0000"/>
          <w:sz w:val="20"/>
          <w:szCs w:val="20"/>
        </w:rPr>
        <w:t>(</w:t>
      </w:r>
      <w:r w:rsidR="00CD046E" w:rsidRPr="007B6273">
        <w:rPr>
          <w:rFonts w:ascii="Times New Roman" w:hAnsi="Times New Roman" w:cs="Times New Roman"/>
          <w:color w:val="FF0000"/>
          <w:sz w:val="20"/>
          <w:szCs w:val="20"/>
        </w:rPr>
        <w:t>Figure 3</w:t>
      </w:r>
      <w:r w:rsidR="007B6273" w:rsidRPr="007B6273">
        <w:rPr>
          <w:rFonts w:ascii="Times New Roman" w:hAnsi="Times New Roman" w:cs="Times New Roman"/>
          <w:color w:val="FF0000"/>
          <w:sz w:val="20"/>
          <w:szCs w:val="20"/>
        </w:rPr>
        <w:t>)</w:t>
      </w:r>
      <w:r w:rsidR="00321708"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The relationship between arm circumference coverage and blood pressure values for the nineteen volunteer subjects is shown in </w:t>
      </w:r>
      <w:r w:rsidR="007B6273" w:rsidRPr="007B6273">
        <w:rPr>
          <w:rFonts w:ascii="Times New Roman" w:hAnsi="Times New Roman" w:cs="Times New Roman"/>
          <w:color w:val="FF0000"/>
          <w:sz w:val="20"/>
          <w:szCs w:val="20"/>
        </w:rPr>
        <w:t>(</w:t>
      </w:r>
      <w:r w:rsidRPr="007B6273">
        <w:rPr>
          <w:rFonts w:ascii="Times New Roman" w:hAnsi="Times New Roman" w:cs="Times New Roman"/>
          <w:color w:val="FF0000"/>
          <w:sz w:val="20"/>
          <w:szCs w:val="20"/>
        </w:rPr>
        <w:t xml:space="preserve">Figure </w:t>
      </w:r>
      <w:r w:rsidR="00CD046E" w:rsidRPr="007B6273">
        <w:rPr>
          <w:rFonts w:ascii="Times New Roman" w:hAnsi="Times New Roman" w:cs="Times New Roman"/>
          <w:color w:val="FF0000"/>
          <w:sz w:val="20"/>
          <w:szCs w:val="20"/>
        </w:rPr>
        <w:t>4</w:t>
      </w:r>
      <w:r w:rsidR="007B6273" w:rsidRPr="007B6273">
        <w:rPr>
          <w:rFonts w:ascii="Times New Roman" w:hAnsi="Times New Roman" w:cs="Times New Roman"/>
          <w:color w:val="FF0000"/>
          <w:sz w:val="20"/>
          <w:szCs w:val="20"/>
        </w:rPr>
        <w:t>)</w:t>
      </w:r>
      <w:r w:rsidRPr="00CE59D4">
        <w:rPr>
          <w:rFonts w:ascii="Times New Roman" w:hAnsi="Times New Roman" w:cs="Times New Roman"/>
          <w:sz w:val="20"/>
          <w:szCs w:val="20"/>
        </w:rPr>
        <w:t xml:space="preserve">. As the </w:t>
      </w:r>
      <w:r w:rsidR="00A71C43" w:rsidRPr="00CE59D4">
        <w:rPr>
          <w:rFonts w:ascii="Times New Roman" w:hAnsi="Times New Roman" w:cs="Times New Roman"/>
          <w:sz w:val="20"/>
          <w:szCs w:val="20"/>
        </w:rPr>
        <w:t xml:space="preserve">cuff bladder </w:t>
      </w:r>
      <w:r w:rsidRPr="00CE59D4">
        <w:rPr>
          <w:rFonts w:ascii="Times New Roman" w:hAnsi="Times New Roman" w:cs="Times New Roman"/>
          <w:sz w:val="20"/>
          <w:szCs w:val="20"/>
        </w:rPr>
        <w:t xml:space="preserve">arm circumference coverage </w:t>
      </w:r>
      <w:r w:rsidR="00AF3EF9" w:rsidRPr="00CE59D4">
        <w:rPr>
          <w:rFonts w:ascii="Times New Roman" w:hAnsi="Times New Roman" w:cs="Times New Roman"/>
          <w:sz w:val="20"/>
          <w:szCs w:val="20"/>
        </w:rPr>
        <w:t>decreased</w:t>
      </w:r>
      <w:r w:rsidRPr="00CE59D4">
        <w:rPr>
          <w:rFonts w:ascii="Times New Roman" w:hAnsi="Times New Roman" w:cs="Times New Roman"/>
          <w:sz w:val="20"/>
          <w:szCs w:val="20"/>
        </w:rPr>
        <w:t xml:space="preserve">, the resulting blood pressure values </w:t>
      </w:r>
      <w:r w:rsidR="00AF3EF9" w:rsidRPr="00CE59D4">
        <w:rPr>
          <w:rFonts w:ascii="Times New Roman" w:hAnsi="Times New Roman" w:cs="Times New Roman"/>
          <w:sz w:val="20"/>
          <w:szCs w:val="20"/>
        </w:rPr>
        <w:t>increased</w:t>
      </w:r>
      <w:r w:rsidRPr="00CE59D4">
        <w:rPr>
          <w:rFonts w:ascii="Times New Roman" w:hAnsi="Times New Roman" w:cs="Times New Roman"/>
          <w:sz w:val="20"/>
          <w:szCs w:val="20"/>
        </w:rPr>
        <w:t>.</w:t>
      </w:r>
    </w:p>
    <w:p w:rsidR="009966B4" w:rsidRDefault="009966B4" w:rsidP="009966B4">
      <w:pPr>
        <w:spacing w:line="240" w:lineRule="auto"/>
        <w:contextualSpacing/>
        <w:mirrorIndents/>
        <w:jc w:val="both"/>
        <w:rPr>
          <w:rFonts w:ascii="Times New Roman" w:hAnsi="Times New Roman" w:cs="Times New Roman"/>
          <w:sz w:val="20"/>
          <w:szCs w:val="20"/>
        </w:rPr>
      </w:pPr>
    </w:p>
    <w:tbl>
      <w:tblPr>
        <w:tblW w:w="6529" w:type="dxa"/>
        <w:jc w:val="center"/>
        <w:tblLook w:val="04A0" w:firstRow="1" w:lastRow="0" w:firstColumn="1" w:lastColumn="0" w:noHBand="0" w:noVBand="1"/>
      </w:tblPr>
      <w:tblGrid>
        <w:gridCol w:w="2425"/>
        <w:gridCol w:w="2052"/>
        <w:gridCol w:w="2052"/>
      </w:tblGrid>
      <w:tr w:rsidR="009966B4" w:rsidRPr="00A36E3C" w:rsidTr="005B7291">
        <w:trPr>
          <w:trHeight w:val="243"/>
          <w:jc w:val="center"/>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Increase in Simulator Cylinder Circumference</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Required Bladder Pressure</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Change in Required Bladder Pressure</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(cm)</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(mmHg)</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(mmHg)</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0</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97</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0</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1</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98</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0.1</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4</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100</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3</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5</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101</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4</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6</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102</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4.5</w:t>
            </w:r>
          </w:p>
        </w:tc>
      </w:tr>
      <w:tr w:rsidR="009966B4" w:rsidRPr="00A36E3C" w:rsidTr="005B7291">
        <w:trPr>
          <w:trHeight w:val="243"/>
          <w:jc w:val="center"/>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9</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sidRPr="00A36E3C">
              <w:rPr>
                <w:rFonts w:ascii="Times New Roman" w:eastAsia="Times New Roman" w:hAnsi="Times New Roman" w:cs="Times New Roman"/>
                <w:color w:val="000000"/>
                <w:sz w:val="20"/>
                <w:szCs w:val="20"/>
              </w:rPr>
              <w:t>104</w:t>
            </w:r>
          </w:p>
        </w:tc>
        <w:tc>
          <w:tcPr>
            <w:tcW w:w="2052" w:type="dxa"/>
            <w:tcBorders>
              <w:top w:val="nil"/>
              <w:left w:val="nil"/>
              <w:bottom w:val="single" w:sz="4" w:space="0" w:color="auto"/>
              <w:right w:val="single" w:sz="4" w:space="0" w:color="auto"/>
            </w:tcBorders>
            <w:shd w:val="clear" w:color="auto" w:fill="auto"/>
            <w:noWrap/>
            <w:vAlign w:val="center"/>
            <w:hideMark/>
          </w:tcPr>
          <w:p w:rsidR="009966B4" w:rsidRPr="00A36E3C" w:rsidRDefault="009966B4" w:rsidP="00D74D21">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A36E3C">
              <w:rPr>
                <w:rFonts w:ascii="Times New Roman" w:eastAsia="Times New Roman" w:hAnsi="Times New Roman" w:cs="Times New Roman"/>
                <w:color w:val="000000"/>
                <w:sz w:val="20"/>
                <w:szCs w:val="20"/>
              </w:rPr>
              <w:t>7</w:t>
            </w:r>
          </w:p>
        </w:tc>
      </w:tr>
    </w:tbl>
    <w:p w:rsidR="009966B4" w:rsidRPr="00CE59D4" w:rsidRDefault="009966B4" w:rsidP="009966B4">
      <w:pPr>
        <w:spacing w:line="240" w:lineRule="auto"/>
        <w:contextualSpacing/>
        <w:mirrorIndents/>
        <w:jc w:val="both"/>
        <w:rPr>
          <w:rFonts w:ascii="Times New Roman" w:hAnsi="Times New Roman" w:cs="Times New Roman"/>
          <w:sz w:val="20"/>
          <w:szCs w:val="20"/>
        </w:rPr>
      </w:pPr>
    </w:p>
    <w:p w:rsidR="009966B4" w:rsidRDefault="009966B4" w:rsidP="009966B4">
      <w:pPr>
        <w:spacing w:line="240" w:lineRule="auto"/>
        <w:contextualSpacing/>
        <w:mirrorIndents/>
        <w:jc w:val="both"/>
        <w:rPr>
          <w:rFonts w:ascii="Times New Roman" w:hAnsi="Times New Roman" w:cs="Times New Roman"/>
          <w:sz w:val="20"/>
          <w:szCs w:val="20"/>
        </w:rPr>
      </w:pPr>
      <w:r w:rsidRPr="00E61AA8">
        <w:rPr>
          <w:rFonts w:ascii="Times New Roman" w:hAnsi="Times New Roman" w:cs="Times New Roman"/>
          <w:b/>
          <w:sz w:val="20"/>
          <w:szCs w:val="20"/>
        </w:rPr>
        <w:t>Table 2:</w:t>
      </w:r>
      <w:r w:rsidRPr="00CE59D4">
        <w:rPr>
          <w:rFonts w:ascii="Times New Roman" w:hAnsi="Times New Roman" w:cs="Times New Roman"/>
          <w:sz w:val="20"/>
          <w:szCs w:val="20"/>
        </w:rPr>
        <w:t xml:space="preserve"> Summary of changes in bladder inflation pressure required in response to increases in simulator cylinder circumference. Required bladder inflation pressures changed linearly as the simulator chamber circumference </w:t>
      </w:r>
      <w:r w:rsidR="00D224A7">
        <w:rPr>
          <w:rFonts w:ascii="Times New Roman" w:hAnsi="Times New Roman" w:cs="Times New Roman"/>
          <w:sz w:val="20"/>
          <w:szCs w:val="20"/>
        </w:rPr>
        <w:t>increased.</w:t>
      </w:r>
    </w:p>
    <w:p w:rsidR="00A437C3" w:rsidRDefault="00A437C3" w:rsidP="009966B4">
      <w:pPr>
        <w:spacing w:line="240" w:lineRule="auto"/>
        <w:contextualSpacing/>
        <w:mirrorIndents/>
        <w:jc w:val="both"/>
        <w:rPr>
          <w:rFonts w:ascii="Times New Roman" w:hAnsi="Times New Roman" w:cs="Times New Roman"/>
          <w:sz w:val="20"/>
          <w:szCs w:val="20"/>
        </w:rPr>
      </w:pPr>
    </w:p>
    <w:p w:rsidR="00D224A7" w:rsidRPr="00CE59D4" w:rsidRDefault="00D224A7" w:rsidP="00D224A7">
      <w:pPr>
        <w:spacing w:line="240" w:lineRule="auto"/>
        <w:contextualSpacing/>
        <w:mirrorIndents/>
        <w:jc w:val="center"/>
        <w:rPr>
          <w:rFonts w:ascii="Times New Roman" w:hAnsi="Times New Roman" w:cs="Times New Roman"/>
          <w:sz w:val="20"/>
          <w:szCs w:val="20"/>
        </w:rPr>
      </w:pPr>
      <w:r w:rsidRPr="00CE59D4">
        <w:rPr>
          <w:rFonts w:ascii="Times New Roman" w:hAnsi="Times New Roman" w:cs="Times New Roman"/>
          <w:noProof/>
          <w:sz w:val="20"/>
          <w:szCs w:val="20"/>
        </w:rPr>
        <w:drawing>
          <wp:inline distT="0" distB="0" distL="0" distR="0" wp14:anchorId="4092A765" wp14:editId="552CADAC">
            <wp:extent cx="2717800" cy="1714151"/>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36664" cy="1726049"/>
                    </a:xfrm>
                    <a:prstGeom prst="rect">
                      <a:avLst/>
                    </a:prstGeom>
                  </pic:spPr>
                </pic:pic>
              </a:graphicData>
            </a:graphic>
          </wp:inline>
        </w:drawing>
      </w:r>
    </w:p>
    <w:p w:rsidR="00D224A7" w:rsidRPr="00CE59D4" w:rsidRDefault="00D224A7" w:rsidP="00D224A7">
      <w:pPr>
        <w:spacing w:line="240" w:lineRule="auto"/>
        <w:contextualSpacing/>
        <w:mirrorIndents/>
        <w:jc w:val="both"/>
        <w:rPr>
          <w:rFonts w:ascii="Times New Roman" w:hAnsi="Times New Roman" w:cs="Times New Roman"/>
          <w:sz w:val="20"/>
          <w:szCs w:val="20"/>
        </w:rPr>
      </w:pPr>
    </w:p>
    <w:p w:rsidR="00D224A7" w:rsidRDefault="00D224A7" w:rsidP="009966B4">
      <w:pPr>
        <w:spacing w:line="240" w:lineRule="auto"/>
        <w:contextualSpacing/>
        <w:mirrorIndents/>
        <w:jc w:val="both"/>
        <w:rPr>
          <w:rFonts w:ascii="Times New Roman" w:hAnsi="Times New Roman" w:cs="Times New Roman"/>
          <w:sz w:val="20"/>
          <w:szCs w:val="20"/>
        </w:rPr>
      </w:pPr>
      <w:r w:rsidRPr="002A36D5">
        <w:rPr>
          <w:rFonts w:ascii="Times New Roman" w:hAnsi="Times New Roman" w:cs="Times New Roman"/>
          <w:b/>
          <w:sz w:val="20"/>
          <w:szCs w:val="20"/>
        </w:rPr>
        <w:t>Figure 3:</w:t>
      </w:r>
      <w:r>
        <w:rPr>
          <w:rFonts w:ascii="Times New Roman" w:hAnsi="Times New Roman" w:cs="Times New Roman"/>
          <w:sz w:val="20"/>
          <w:szCs w:val="20"/>
        </w:rPr>
        <w:t xml:space="preserve"> </w:t>
      </w:r>
      <w:r w:rsidRPr="00CE59D4">
        <w:rPr>
          <w:rFonts w:ascii="Times New Roman" w:hAnsi="Times New Roman" w:cs="Times New Roman"/>
          <w:sz w:val="20"/>
          <w:szCs w:val="20"/>
        </w:rPr>
        <w:t xml:space="preserve">Illustration of </w:t>
      </w:r>
      <w:r w:rsidR="001A4966">
        <w:rPr>
          <w:rFonts w:ascii="Times New Roman" w:hAnsi="Times New Roman" w:cs="Times New Roman"/>
          <w:sz w:val="20"/>
          <w:szCs w:val="20"/>
        </w:rPr>
        <w:t xml:space="preserve">the </w:t>
      </w:r>
      <w:r w:rsidRPr="00CE59D4">
        <w:rPr>
          <w:rFonts w:ascii="Times New Roman" w:hAnsi="Times New Roman" w:cs="Times New Roman"/>
          <w:sz w:val="20"/>
          <w:szCs w:val="20"/>
        </w:rPr>
        <w:t xml:space="preserve">linear changes observed in sphygmomanometer inflation pressures as cuff bladder coverage of the cylinder </w:t>
      </w:r>
      <w:r w:rsidR="001A4966">
        <w:rPr>
          <w:rFonts w:ascii="Times New Roman" w:hAnsi="Times New Roman" w:cs="Times New Roman"/>
          <w:sz w:val="20"/>
          <w:szCs w:val="20"/>
        </w:rPr>
        <w:t>was</w:t>
      </w:r>
      <w:r w:rsidRPr="00CE59D4">
        <w:rPr>
          <w:rFonts w:ascii="Times New Roman" w:hAnsi="Times New Roman" w:cs="Times New Roman"/>
          <w:sz w:val="20"/>
          <w:szCs w:val="20"/>
        </w:rPr>
        <w:t xml:space="preserve"> modified. Inflation pressures increased when the cylinder circumference coverage </w:t>
      </w:r>
      <w:r w:rsidR="00A66503">
        <w:rPr>
          <w:rFonts w:ascii="Times New Roman" w:hAnsi="Times New Roman" w:cs="Times New Roman"/>
          <w:sz w:val="20"/>
          <w:szCs w:val="20"/>
        </w:rPr>
        <w:t>was</w:t>
      </w:r>
      <w:r w:rsidRPr="00CE59D4">
        <w:rPr>
          <w:rFonts w:ascii="Times New Roman" w:hAnsi="Times New Roman" w:cs="Times New Roman"/>
          <w:sz w:val="20"/>
          <w:szCs w:val="20"/>
        </w:rPr>
        <w:t xml:space="preserve"> lowered. When the cylinder circumference coverage </w:t>
      </w:r>
      <w:r w:rsidR="001E5835">
        <w:rPr>
          <w:rFonts w:ascii="Times New Roman" w:hAnsi="Times New Roman" w:cs="Times New Roman"/>
          <w:sz w:val="20"/>
          <w:szCs w:val="20"/>
        </w:rPr>
        <w:t>was</w:t>
      </w:r>
      <w:r w:rsidRPr="00CE59D4">
        <w:rPr>
          <w:rFonts w:ascii="Times New Roman" w:hAnsi="Times New Roman" w:cs="Times New Roman"/>
          <w:sz w:val="20"/>
          <w:szCs w:val="20"/>
        </w:rPr>
        <w:t xml:space="preserve"> increased, the required inflation pressure </w:t>
      </w:r>
      <w:r w:rsidR="00943402" w:rsidRPr="00943402">
        <w:rPr>
          <w:rFonts w:ascii="Times New Roman" w:hAnsi="Times New Roman" w:cs="Times New Roman"/>
          <w:sz w:val="20"/>
          <w:szCs w:val="20"/>
        </w:rPr>
        <w:t>decreased</w:t>
      </w:r>
      <w:r w:rsidR="008B4B04">
        <w:rPr>
          <w:rFonts w:ascii="Times New Roman" w:hAnsi="Times New Roman" w:cs="Times New Roman"/>
          <w:sz w:val="20"/>
          <w:szCs w:val="20"/>
        </w:rPr>
        <w:t>.</w:t>
      </w:r>
    </w:p>
    <w:p w:rsidR="008B4B04" w:rsidRPr="00CE59D4" w:rsidRDefault="008B4B04" w:rsidP="009966B4">
      <w:pPr>
        <w:spacing w:line="240" w:lineRule="auto"/>
        <w:contextualSpacing/>
        <w:mirrorIndents/>
        <w:jc w:val="both"/>
        <w:rPr>
          <w:rFonts w:ascii="Times New Roman" w:hAnsi="Times New Roman" w:cs="Times New Roman"/>
          <w:sz w:val="20"/>
          <w:szCs w:val="20"/>
        </w:rPr>
      </w:pPr>
    </w:p>
    <w:p w:rsidR="000B2006" w:rsidRPr="00CE59D4" w:rsidRDefault="000B2006" w:rsidP="000B2006">
      <w:pPr>
        <w:spacing w:line="240" w:lineRule="auto"/>
        <w:contextualSpacing/>
        <w:mirrorIndents/>
        <w:jc w:val="center"/>
        <w:rPr>
          <w:rFonts w:ascii="Times New Roman" w:hAnsi="Times New Roman" w:cs="Times New Roman"/>
          <w:sz w:val="20"/>
          <w:szCs w:val="20"/>
        </w:rPr>
      </w:pPr>
      <w:r w:rsidRPr="00CE59D4">
        <w:rPr>
          <w:rFonts w:ascii="Times New Roman" w:hAnsi="Times New Roman" w:cs="Times New Roman"/>
          <w:noProof/>
          <w:sz w:val="20"/>
          <w:szCs w:val="20"/>
        </w:rPr>
        <w:lastRenderedPageBreak/>
        <w:drawing>
          <wp:inline distT="0" distB="0" distL="0" distR="0" wp14:anchorId="18E1598A" wp14:editId="1834B08B">
            <wp:extent cx="2548423" cy="1752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9776" cy="1760408"/>
                    </a:xfrm>
                    <a:prstGeom prst="rect">
                      <a:avLst/>
                    </a:prstGeom>
                  </pic:spPr>
                </pic:pic>
              </a:graphicData>
            </a:graphic>
          </wp:inline>
        </w:drawing>
      </w:r>
    </w:p>
    <w:p w:rsidR="000B2006" w:rsidRPr="00CE59D4" w:rsidRDefault="000B2006" w:rsidP="000B2006">
      <w:pPr>
        <w:spacing w:line="240" w:lineRule="auto"/>
        <w:contextualSpacing/>
        <w:mirrorIndents/>
        <w:jc w:val="both"/>
        <w:rPr>
          <w:rFonts w:ascii="Times New Roman" w:hAnsi="Times New Roman" w:cs="Times New Roman"/>
          <w:sz w:val="20"/>
          <w:szCs w:val="20"/>
        </w:rPr>
      </w:pPr>
    </w:p>
    <w:p w:rsidR="000B2006" w:rsidRPr="00CE59D4" w:rsidRDefault="000B2006" w:rsidP="000B2006">
      <w:pPr>
        <w:spacing w:line="240" w:lineRule="auto"/>
        <w:contextualSpacing/>
        <w:mirrorIndents/>
        <w:jc w:val="both"/>
        <w:rPr>
          <w:rFonts w:ascii="Times New Roman" w:hAnsi="Times New Roman" w:cs="Times New Roman"/>
          <w:sz w:val="20"/>
          <w:szCs w:val="20"/>
        </w:rPr>
      </w:pPr>
      <w:r w:rsidRPr="004D5C43">
        <w:rPr>
          <w:rFonts w:ascii="Times New Roman" w:hAnsi="Times New Roman" w:cs="Times New Roman"/>
          <w:b/>
          <w:sz w:val="20"/>
          <w:szCs w:val="20"/>
        </w:rPr>
        <w:t>Figure 4:</w:t>
      </w:r>
      <w:r w:rsidRPr="00CE59D4">
        <w:rPr>
          <w:rFonts w:ascii="Times New Roman" w:hAnsi="Times New Roman" w:cs="Times New Roman"/>
          <w:sz w:val="20"/>
          <w:szCs w:val="20"/>
        </w:rPr>
        <w:t xml:space="preserve"> Illustration of the relationship between cuff bladder arm circumference coverage and systolic and diastolic blood pressure values obtained from nineteen healthy volunteer test subjects. Data regression lines for both systolic and diastolic pressure values show a 1mmHg pressure change associated with a 1% change in sphygmomanometer bladder arm circumference coverage.</w:t>
      </w:r>
    </w:p>
    <w:p w:rsidR="00434959" w:rsidRPr="00434959" w:rsidRDefault="00434959" w:rsidP="00EC3601">
      <w:pPr>
        <w:spacing w:line="240" w:lineRule="auto"/>
        <w:contextualSpacing/>
        <w:mirrorIndents/>
        <w:jc w:val="both"/>
        <w:rPr>
          <w:rFonts w:ascii="Times New Roman" w:eastAsia="Times New Roman" w:hAnsi="Times New Roman" w:cs="Times New Roman"/>
          <w:sz w:val="20"/>
          <w:szCs w:val="20"/>
        </w:rPr>
      </w:pPr>
    </w:p>
    <w:p w:rsidR="00CB5AFB" w:rsidRPr="006F2455" w:rsidRDefault="00CB5AFB" w:rsidP="00EC3601">
      <w:pPr>
        <w:spacing w:line="240" w:lineRule="auto"/>
        <w:contextualSpacing/>
        <w:mirrorIndents/>
        <w:jc w:val="both"/>
        <w:rPr>
          <w:rFonts w:ascii="Times New Roman" w:eastAsia="Times New Roman" w:hAnsi="Times New Roman" w:cs="Times New Roman"/>
          <w:b/>
          <w:sz w:val="22"/>
          <w:szCs w:val="22"/>
        </w:rPr>
      </w:pPr>
      <w:r w:rsidRPr="006F2455">
        <w:rPr>
          <w:rFonts w:ascii="Times New Roman" w:eastAsia="Times New Roman" w:hAnsi="Times New Roman" w:cs="Times New Roman"/>
          <w:b/>
          <w:sz w:val="22"/>
          <w:szCs w:val="22"/>
        </w:rPr>
        <w:t>Analysis</w:t>
      </w:r>
    </w:p>
    <w:p w:rsidR="00CB5AFB" w:rsidRPr="00CE59D4" w:rsidRDefault="00CB5AFB" w:rsidP="00EC3601">
      <w:pPr>
        <w:spacing w:line="240" w:lineRule="auto"/>
        <w:contextualSpacing/>
        <w:mirrorIndents/>
        <w:jc w:val="both"/>
        <w:rPr>
          <w:rFonts w:ascii="Times New Roman" w:eastAsia="Times New Roman" w:hAnsi="Times New Roman" w:cs="Times New Roman"/>
          <w:b/>
          <w:sz w:val="20"/>
          <w:szCs w:val="20"/>
        </w:rPr>
      </w:pPr>
    </w:p>
    <w:p w:rsidR="00E660E5" w:rsidRDefault="00CB5AFB"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The results of this study are consistent with the basic laws of fluid dynamics, i.e., P=F/A. The data show that an increase in upper circumference </w:t>
      </w:r>
      <w:r w:rsidR="00AF3EF9" w:rsidRPr="00CE59D4">
        <w:rPr>
          <w:rFonts w:ascii="Times New Roman" w:hAnsi="Times New Roman" w:cs="Times New Roman"/>
          <w:sz w:val="20"/>
          <w:szCs w:val="20"/>
        </w:rPr>
        <w:t xml:space="preserve">while using the same </w:t>
      </w:r>
      <w:r w:rsidR="00CD046E" w:rsidRPr="00CE59D4">
        <w:rPr>
          <w:rFonts w:ascii="Times New Roman" w:hAnsi="Times New Roman" w:cs="Times New Roman"/>
          <w:sz w:val="20"/>
          <w:szCs w:val="20"/>
        </w:rPr>
        <w:t xml:space="preserve">sphygmomanometer </w:t>
      </w:r>
      <w:r w:rsidR="00AF3EF9" w:rsidRPr="00CE59D4">
        <w:rPr>
          <w:rFonts w:ascii="Times New Roman" w:hAnsi="Times New Roman" w:cs="Times New Roman"/>
          <w:sz w:val="20"/>
          <w:szCs w:val="20"/>
        </w:rPr>
        <w:t>bladder will always require</w:t>
      </w:r>
      <w:r w:rsidRPr="00CE59D4">
        <w:rPr>
          <w:rFonts w:ascii="Times New Roman" w:hAnsi="Times New Roman" w:cs="Times New Roman"/>
          <w:sz w:val="20"/>
          <w:szCs w:val="20"/>
        </w:rPr>
        <w:t xml:space="preserve"> an increase in sphygmomanometer pressure</w:t>
      </w:r>
      <w:r w:rsidR="00AF3EF9"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while an increase in the cuff bladder </w:t>
      </w:r>
      <w:r w:rsidR="00AF3EF9" w:rsidRPr="00CE59D4">
        <w:rPr>
          <w:rFonts w:ascii="Times New Roman" w:hAnsi="Times New Roman" w:cs="Times New Roman"/>
          <w:sz w:val="20"/>
          <w:szCs w:val="20"/>
        </w:rPr>
        <w:t xml:space="preserve">length </w:t>
      </w:r>
      <w:r w:rsidRPr="00CE59D4">
        <w:rPr>
          <w:rFonts w:ascii="Times New Roman" w:hAnsi="Times New Roman" w:cs="Times New Roman"/>
          <w:sz w:val="20"/>
          <w:szCs w:val="20"/>
        </w:rPr>
        <w:t>will</w:t>
      </w:r>
      <w:r w:rsidR="00C01EEF">
        <w:rPr>
          <w:rFonts w:ascii="Times New Roman" w:hAnsi="Times New Roman" w:cs="Times New Roman"/>
          <w:sz w:val="20"/>
          <w:szCs w:val="20"/>
        </w:rPr>
        <w:t xml:space="preserve"> always</w:t>
      </w:r>
      <w:r w:rsidRPr="00CE59D4">
        <w:rPr>
          <w:rFonts w:ascii="Times New Roman" w:hAnsi="Times New Roman" w:cs="Times New Roman"/>
          <w:sz w:val="20"/>
          <w:szCs w:val="20"/>
        </w:rPr>
        <w:t xml:space="preserve"> lower the required </w:t>
      </w:r>
      <w:r w:rsidR="00AF3EF9" w:rsidRPr="00CE59D4">
        <w:rPr>
          <w:rFonts w:ascii="Times New Roman" w:hAnsi="Times New Roman" w:cs="Times New Roman"/>
          <w:sz w:val="20"/>
          <w:szCs w:val="20"/>
        </w:rPr>
        <w:t xml:space="preserve">sphygmomanometer </w:t>
      </w:r>
      <w:r w:rsidRPr="00CE59D4">
        <w:rPr>
          <w:rFonts w:ascii="Times New Roman" w:hAnsi="Times New Roman" w:cs="Times New Roman"/>
          <w:sz w:val="20"/>
          <w:szCs w:val="20"/>
        </w:rPr>
        <w:t>inflation pressure. Using the percentage (%) of arm circumference coverage provides the basis for an “adjustment” factor. Regression analysis</w:t>
      </w:r>
      <w:r w:rsidR="00093572" w:rsidRPr="00CE59D4">
        <w:rPr>
          <w:rFonts w:ascii="Times New Roman" w:hAnsi="Times New Roman" w:cs="Times New Roman"/>
          <w:sz w:val="20"/>
          <w:szCs w:val="20"/>
        </w:rPr>
        <w:t xml:space="preserve"> of the test subject data, illustrated in </w:t>
      </w:r>
      <w:r w:rsidR="00F2341C" w:rsidRPr="00F2341C">
        <w:rPr>
          <w:rFonts w:ascii="Times New Roman" w:hAnsi="Times New Roman" w:cs="Times New Roman"/>
          <w:color w:val="FF0000"/>
          <w:sz w:val="20"/>
          <w:szCs w:val="20"/>
        </w:rPr>
        <w:t>(</w:t>
      </w:r>
      <w:r w:rsidR="00093572" w:rsidRPr="00F2341C">
        <w:rPr>
          <w:rFonts w:ascii="Times New Roman" w:hAnsi="Times New Roman" w:cs="Times New Roman"/>
          <w:color w:val="FF0000"/>
          <w:sz w:val="20"/>
          <w:szCs w:val="20"/>
        </w:rPr>
        <w:t>Figure 4</w:t>
      </w:r>
      <w:r w:rsidR="00F2341C" w:rsidRPr="00F2341C">
        <w:rPr>
          <w:rFonts w:ascii="Times New Roman" w:hAnsi="Times New Roman" w:cs="Times New Roman"/>
          <w:color w:val="FF0000"/>
          <w:sz w:val="20"/>
          <w:szCs w:val="20"/>
        </w:rPr>
        <w:t>)</w:t>
      </w:r>
      <w:r w:rsidR="00093572" w:rsidRPr="00CE59D4">
        <w:rPr>
          <w:rFonts w:ascii="Times New Roman" w:hAnsi="Times New Roman" w:cs="Times New Roman"/>
          <w:sz w:val="20"/>
          <w:szCs w:val="20"/>
        </w:rPr>
        <w:t xml:space="preserve">, </w:t>
      </w:r>
      <w:r w:rsidR="00AF3EF9" w:rsidRPr="00CE59D4">
        <w:rPr>
          <w:rFonts w:ascii="Times New Roman" w:hAnsi="Times New Roman" w:cs="Times New Roman"/>
          <w:sz w:val="20"/>
          <w:szCs w:val="20"/>
        </w:rPr>
        <w:t>shows</w:t>
      </w:r>
      <w:r w:rsidRPr="00CE59D4">
        <w:rPr>
          <w:rFonts w:ascii="Times New Roman" w:hAnsi="Times New Roman" w:cs="Times New Roman"/>
          <w:sz w:val="20"/>
          <w:szCs w:val="20"/>
        </w:rPr>
        <w:t xml:space="preserve"> that a 1% ch</w:t>
      </w:r>
      <w:r w:rsidR="00093572" w:rsidRPr="00CE59D4">
        <w:rPr>
          <w:rFonts w:ascii="Times New Roman" w:hAnsi="Times New Roman" w:cs="Times New Roman"/>
          <w:sz w:val="20"/>
          <w:szCs w:val="20"/>
        </w:rPr>
        <w:t xml:space="preserve">ange in circumference coverage </w:t>
      </w:r>
      <w:r w:rsidR="00AF3EF9" w:rsidRPr="00CE59D4">
        <w:rPr>
          <w:rFonts w:ascii="Times New Roman" w:hAnsi="Times New Roman" w:cs="Times New Roman"/>
          <w:sz w:val="20"/>
          <w:szCs w:val="20"/>
        </w:rPr>
        <w:t>result</w:t>
      </w:r>
      <w:r w:rsidR="00093572" w:rsidRPr="00CE59D4">
        <w:rPr>
          <w:rFonts w:ascii="Times New Roman" w:hAnsi="Times New Roman" w:cs="Times New Roman"/>
          <w:sz w:val="20"/>
          <w:szCs w:val="20"/>
        </w:rPr>
        <w:t>s</w:t>
      </w:r>
      <w:r w:rsidRPr="00CE59D4">
        <w:rPr>
          <w:rFonts w:ascii="Times New Roman" w:hAnsi="Times New Roman" w:cs="Times New Roman"/>
          <w:sz w:val="20"/>
          <w:szCs w:val="20"/>
        </w:rPr>
        <w:t xml:space="preserve"> in a 1mmHg change in measured blood pressure.</w:t>
      </w:r>
      <w:r w:rsidR="008E76CE">
        <w:rPr>
          <w:rFonts w:ascii="Times New Roman" w:hAnsi="Times New Roman" w:cs="Times New Roman"/>
          <w:sz w:val="20"/>
          <w:szCs w:val="20"/>
        </w:rPr>
        <w:t xml:space="preserve"> </w:t>
      </w:r>
      <w:r w:rsidR="00093572" w:rsidRPr="00CE59D4">
        <w:rPr>
          <w:rFonts w:ascii="Times New Roman" w:hAnsi="Times New Roman" w:cs="Times New Roman"/>
          <w:sz w:val="20"/>
          <w:szCs w:val="20"/>
        </w:rPr>
        <w:t>W</w:t>
      </w:r>
      <w:r w:rsidRPr="00CE59D4">
        <w:rPr>
          <w:rFonts w:ascii="Times New Roman" w:hAnsi="Times New Roman" w:cs="Times New Roman"/>
          <w:sz w:val="20"/>
          <w:szCs w:val="20"/>
        </w:rPr>
        <w:t xml:space="preserve">hen the arm circumference coverage is reduced by 1%, the resulting systolic and diastolic pressure values </w:t>
      </w:r>
      <w:r w:rsidR="00093572" w:rsidRPr="00CE59D4">
        <w:rPr>
          <w:rFonts w:ascii="Times New Roman" w:hAnsi="Times New Roman" w:cs="Times New Roman"/>
          <w:sz w:val="20"/>
          <w:szCs w:val="20"/>
        </w:rPr>
        <w:t>increase</w:t>
      </w:r>
      <w:r w:rsidRPr="00CE59D4">
        <w:rPr>
          <w:rFonts w:ascii="Times New Roman" w:hAnsi="Times New Roman" w:cs="Times New Roman"/>
          <w:sz w:val="20"/>
          <w:szCs w:val="20"/>
        </w:rPr>
        <w:t xml:space="preserve"> by 1mmHg. However, when the bladder coverage is increased by 1%, the resulting pressure values will </w:t>
      </w:r>
      <w:r w:rsidR="00093572" w:rsidRPr="00CE59D4">
        <w:rPr>
          <w:rFonts w:ascii="Times New Roman" w:hAnsi="Times New Roman" w:cs="Times New Roman"/>
          <w:sz w:val="20"/>
          <w:szCs w:val="20"/>
        </w:rPr>
        <w:t>decrease</w:t>
      </w:r>
      <w:r w:rsidRPr="00CE59D4">
        <w:rPr>
          <w:rFonts w:ascii="Times New Roman" w:hAnsi="Times New Roman" w:cs="Times New Roman"/>
          <w:sz w:val="20"/>
          <w:szCs w:val="20"/>
        </w:rPr>
        <w:t xml:space="preserve"> by 1mmHg. </w:t>
      </w:r>
    </w:p>
    <w:p w:rsidR="00434959" w:rsidRPr="00CE59D4" w:rsidRDefault="00434959" w:rsidP="00EC3601">
      <w:pPr>
        <w:spacing w:line="240" w:lineRule="auto"/>
        <w:contextualSpacing/>
        <w:mirrorIndents/>
        <w:jc w:val="both"/>
        <w:rPr>
          <w:rFonts w:ascii="Times New Roman" w:hAnsi="Times New Roman" w:cs="Times New Roman"/>
          <w:sz w:val="20"/>
          <w:szCs w:val="20"/>
        </w:rPr>
      </w:pPr>
    </w:p>
    <w:p w:rsidR="00B94130" w:rsidRPr="00005612" w:rsidRDefault="00B94130" w:rsidP="00EC3601">
      <w:pPr>
        <w:spacing w:line="240" w:lineRule="auto"/>
        <w:contextualSpacing/>
        <w:mirrorIndents/>
        <w:jc w:val="both"/>
        <w:rPr>
          <w:rFonts w:ascii="Times New Roman" w:hAnsi="Times New Roman" w:cs="Times New Roman"/>
          <w:sz w:val="22"/>
          <w:szCs w:val="22"/>
        </w:rPr>
      </w:pPr>
      <w:r w:rsidRPr="00005612">
        <w:rPr>
          <w:rFonts w:ascii="Times New Roman" w:eastAsia="Times New Roman" w:hAnsi="Times New Roman" w:cs="Times New Roman"/>
          <w:b/>
          <w:sz w:val="22"/>
          <w:szCs w:val="22"/>
        </w:rPr>
        <w:t>Discussion</w:t>
      </w:r>
    </w:p>
    <w:p w:rsidR="00B94130" w:rsidRPr="00CE59D4" w:rsidRDefault="00B94130" w:rsidP="00EC3601">
      <w:pPr>
        <w:spacing w:line="240" w:lineRule="auto"/>
        <w:contextualSpacing/>
        <w:mirrorIndents/>
        <w:jc w:val="both"/>
        <w:rPr>
          <w:rFonts w:ascii="Times New Roman" w:eastAsia="Times New Roman" w:hAnsi="Times New Roman" w:cs="Times New Roman"/>
          <w:b/>
          <w:sz w:val="20"/>
          <w:szCs w:val="20"/>
        </w:rPr>
      </w:pPr>
    </w:p>
    <w:p w:rsidR="00B94130" w:rsidRPr="00CE59D4" w:rsidRDefault="00B94130"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To standardize sphygmomanometer </w:t>
      </w:r>
      <w:r w:rsidR="00093572" w:rsidRPr="00CE59D4">
        <w:rPr>
          <w:rFonts w:ascii="Times New Roman" w:hAnsi="Times New Roman" w:cs="Times New Roman"/>
          <w:sz w:val="20"/>
          <w:szCs w:val="20"/>
        </w:rPr>
        <w:t>readings</w:t>
      </w:r>
      <w:r w:rsidR="00AF3EF9" w:rsidRPr="00CE59D4">
        <w:rPr>
          <w:rFonts w:ascii="Times New Roman" w:hAnsi="Times New Roman" w:cs="Times New Roman"/>
          <w:sz w:val="20"/>
          <w:szCs w:val="20"/>
        </w:rPr>
        <w:t xml:space="preserve"> </w:t>
      </w:r>
      <w:r w:rsidR="00147C6F" w:rsidRPr="00CE59D4">
        <w:rPr>
          <w:rFonts w:ascii="Times New Roman" w:hAnsi="Times New Roman" w:cs="Times New Roman"/>
          <w:sz w:val="20"/>
          <w:szCs w:val="20"/>
        </w:rPr>
        <w:t xml:space="preserve">for </w:t>
      </w:r>
      <w:r w:rsidR="00AF3EF9" w:rsidRPr="00CE59D4">
        <w:rPr>
          <w:rFonts w:ascii="Times New Roman" w:hAnsi="Times New Roman" w:cs="Times New Roman"/>
          <w:sz w:val="20"/>
          <w:szCs w:val="20"/>
        </w:rPr>
        <w:t>the general population</w:t>
      </w:r>
      <w:r w:rsidRPr="00CE59D4">
        <w:rPr>
          <w:rFonts w:ascii="Times New Roman" w:hAnsi="Times New Roman" w:cs="Times New Roman"/>
          <w:sz w:val="20"/>
          <w:szCs w:val="20"/>
        </w:rPr>
        <w:t xml:space="preserve">, the American Heart Association </w:t>
      </w:r>
      <w:r w:rsidR="00147C6F" w:rsidRPr="00CE59D4">
        <w:rPr>
          <w:rFonts w:ascii="Times New Roman" w:hAnsi="Times New Roman" w:cs="Times New Roman"/>
          <w:sz w:val="20"/>
          <w:szCs w:val="20"/>
        </w:rPr>
        <w:t>(AHA) advisory panel recommended</w:t>
      </w:r>
      <w:r w:rsidRPr="00CE59D4">
        <w:rPr>
          <w:rFonts w:ascii="Times New Roman" w:hAnsi="Times New Roman" w:cs="Times New Roman"/>
          <w:sz w:val="20"/>
          <w:szCs w:val="20"/>
        </w:rPr>
        <w:t xml:space="preserve"> an upper arm </w:t>
      </w:r>
      <w:r w:rsidR="00093572" w:rsidRPr="00CE59D4">
        <w:rPr>
          <w:rFonts w:ascii="Times New Roman" w:hAnsi="Times New Roman" w:cs="Times New Roman"/>
          <w:sz w:val="20"/>
          <w:szCs w:val="20"/>
        </w:rPr>
        <w:t xml:space="preserve">sphygmomanometer bladder </w:t>
      </w:r>
      <w:r w:rsidRPr="00CE59D4">
        <w:rPr>
          <w:rFonts w:ascii="Times New Roman" w:hAnsi="Times New Roman" w:cs="Times New Roman"/>
          <w:sz w:val="20"/>
          <w:szCs w:val="20"/>
        </w:rPr>
        <w:t>coverage</w:t>
      </w:r>
      <w:r w:rsidR="007009B7" w:rsidRPr="00CE59D4">
        <w:rPr>
          <w:rFonts w:ascii="Times New Roman" w:hAnsi="Times New Roman" w:cs="Times New Roman"/>
          <w:sz w:val="20"/>
          <w:szCs w:val="20"/>
        </w:rPr>
        <w:t xml:space="preserve"> </w:t>
      </w:r>
      <w:r w:rsidRPr="00CE59D4">
        <w:rPr>
          <w:rFonts w:ascii="Times New Roman" w:hAnsi="Times New Roman" w:cs="Times New Roman"/>
          <w:sz w:val="20"/>
          <w:szCs w:val="20"/>
        </w:rPr>
        <w:t>of 80% (11).</w:t>
      </w:r>
      <w:r w:rsidR="008E76CE">
        <w:rPr>
          <w:rFonts w:ascii="Times New Roman" w:hAnsi="Times New Roman" w:cs="Times New Roman"/>
          <w:sz w:val="20"/>
          <w:szCs w:val="20"/>
        </w:rPr>
        <w:t xml:space="preserve"> </w:t>
      </w:r>
      <w:r w:rsidRPr="00CE59D4">
        <w:rPr>
          <w:rFonts w:ascii="Times New Roman" w:hAnsi="Times New Roman" w:cs="Times New Roman"/>
          <w:sz w:val="20"/>
          <w:szCs w:val="20"/>
        </w:rPr>
        <w:t xml:space="preserve">However, given the wide range of arm sizes in the general adult population, it </w:t>
      </w:r>
      <w:r w:rsidR="00093572" w:rsidRPr="00CE59D4">
        <w:rPr>
          <w:rFonts w:ascii="Times New Roman" w:hAnsi="Times New Roman" w:cs="Times New Roman"/>
          <w:sz w:val="20"/>
          <w:szCs w:val="20"/>
        </w:rPr>
        <w:t xml:space="preserve">will be </w:t>
      </w:r>
      <w:r w:rsidRPr="00CE59D4">
        <w:rPr>
          <w:rFonts w:ascii="Times New Roman" w:hAnsi="Times New Roman" w:cs="Times New Roman"/>
          <w:sz w:val="20"/>
          <w:szCs w:val="20"/>
        </w:rPr>
        <w:t xml:space="preserve">difficult to comply with such a recommendation in practical </w:t>
      </w:r>
      <w:r w:rsidR="007009B7" w:rsidRPr="00CE59D4">
        <w:rPr>
          <w:rFonts w:ascii="Times New Roman" w:hAnsi="Times New Roman" w:cs="Times New Roman"/>
          <w:sz w:val="20"/>
          <w:szCs w:val="20"/>
        </w:rPr>
        <w:t xml:space="preserve">public health </w:t>
      </w:r>
      <w:r w:rsidRPr="00CE59D4">
        <w:rPr>
          <w:rFonts w:ascii="Times New Roman" w:hAnsi="Times New Roman" w:cs="Times New Roman"/>
          <w:sz w:val="20"/>
          <w:szCs w:val="20"/>
        </w:rPr>
        <w:t xml:space="preserve">settings. Therefore, using the proposed adjustment factor will allow any combination of arm circumference coverage to be </w:t>
      </w:r>
      <w:r w:rsidR="00093572" w:rsidRPr="00CE59D4">
        <w:rPr>
          <w:rFonts w:ascii="Times New Roman" w:hAnsi="Times New Roman" w:cs="Times New Roman"/>
          <w:sz w:val="20"/>
          <w:szCs w:val="20"/>
        </w:rPr>
        <w:t xml:space="preserve">matched with </w:t>
      </w:r>
      <w:r w:rsidRPr="00CE59D4">
        <w:rPr>
          <w:rFonts w:ascii="Times New Roman" w:hAnsi="Times New Roman" w:cs="Times New Roman"/>
          <w:sz w:val="20"/>
          <w:szCs w:val="20"/>
        </w:rPr>
        <w:t xml:space="preserve">the AHA recommended 80%. </w:t>
      </w:r>
    </w:p>
    <w:p w:rsidR="007009B7" w:rsidRPr="00CE59D4" w:rsidRDefault="007009B7" w:rsidP="00EC3601">
      <w:pPr>
        <w:spacing w:line="240" w:lineRule="auto"/>
        <w:contextualSpacing/>
        <w:mirrorIndents/>
        <w:jc w:val="both"/>
        <w:rPr>
          <w:rFonts w:ascii="Times New Roman" w:hAnsi="Times New Roman" w:cs="Times New Roman"/>
          <w:sz w:val="20"/>
          <w:szCs w:val="20"/>
        </w:rPr>
      </w:pPr>
    </w:p>
    <w:p w:rsidR="00AE3F29" w:rsidRPr="00005612" w:rsidRDefault="00477EA0" w:rsidP="00EC3601">
      <w:pPr>
        <w:spacing w:line="240" w:lineRule="auto"/>
        <w:contextualSpacing/>
        <w:mirrorIndents/>
        <w:jc w:val="both"/>
        <w:rPr>
          <w:rFonts w:ascii="Times New Roman" w:hAnsi="Times New Roman" w:cs="Times New Roman"/>
          <w:b/>
          <w:sz w:val="20"/>
          <w:szCs w:val="20"/>
        </w:rPr>
      </w:pPr>
      <w:r w:rsidRPr="00005612">
        <w:rPr>
          <w:rFonts w:ascii="Times New Roman" w:hAnsi="Times New Roman" w:cs="Times New Roman"/>
          <w:b/>
          <w:sz w:val="20"/>
          <w:szCs w:val="20"/>
        </w:rPr>
        <w:t>Example:</w:t>
      </w:r>
    </w:p>
    <w:p w:rsidR="00A50E1F" w:rsidRPr="00CE59D4" w:rsidRDefault="00A50E1F" w:rsidP="00EC3601">
      <w:pPr>
        <w:spacing w:line="240" w:lineRule="auto"/>
        <w:contextualSpacing/>
        <w:mirrorIndents/>
        <w:jc w:val="both"/>
        <w:rPr>
          <w:rFonts w:ascii="Times New Roman" w:hAnsi="Times New Roman" w:cs="Times New Roman"/>
          <w:sz w:val="20"/>
          <w:szCs w:val="20"/>
        </w:rPr>
      </w:pPr>
    </w:p>
    <w:p w:rsidR="007009B7" w:rsidRPr="00CE59D4" w:rsidRDefault="007009B7"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If a sphygmomanometer cuff bladder being used covers a patient’s upper arm circumference by 75%, the resulting systolic and diastolic pressure values must be adjusted </w:t>
      </w:r>
      <w:r w:rsidR="00093572" w:rsidRPr="00CE59D4">
        <w:rPr>
          <w:rFonts w:ascii="Times New Roman" w:hAnsi="Times New Roman" w:cs="Times New Roman"/>
          <w:sz w:val="20"/>
          <w:szCs w:val="20"/>
        </w:rPr>
        <w:t xml:space="preserve">down </w:t>
      </w:r>
      <w:r w:rsidRPr="00CE59D4">
        <w:rPr>
          <w:rFonts w:ascii="Times New Roman" w:hAnsi="Times New Roman" w:cs="Times New Roman"/>
          <w:sz w:val="20"/>
          <w:szCs w:val="20"/>
        </w:rPr>
        <w:t>by 5 mmHg</w:t>
      </w:r>
      <w:r w:rsidR="00093572"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(-5 mmHg.) </w:t>
      </w:r>
      <w:r w:rsidR="00093572" w:rsidRPr="00CE59D4">
        <w:rPr>
          <w:rFonts w:ascii="Times New Roman" w:hAnsi="Times New Roman" w:cs="Times New Roman"/>
          <w:sz w:val="20"/>
          <w:szCs w:val="20"/>
        </w:rPr>
        <w:t>to match</w:t>
      </w:r>
      <w:r w:rsidRPr="00CE59D4">
        <w:rPr>
          <w:rFonts w:ascii="Times New Roman" w:hAnsi="Times New Roman" w:cs="Times New Roman"/>
          <w:sz w:val="20"/>
          <w:szCs w:val="20"/>
        </w:rPr>
        <w:t xml:space="preserve"> the AHA recommended 80% coverage.</w:t>
      </w:r>
    </w:p>
    <w:p w:rsidR="007009B7" w:rsidRPr="00CE59D4" w:rsidRDefault="007009B7"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If a sphygmomanometer cuff bladder being used covers a patient’s upper arm circumference by 85%, the resulting systolic and diastolic pressure values must be adjusted </w:t>
      </w:r>
      <w:r w:rsidR="00093572" w:rsidRPr="00CE59D4">
        <w:rPr>
          <w:rFonts w:ascii="Times New Roman" w:hAnsi="Times New Roman" w:cs="Times New Roman"/>
          <w:sz w:val="20"/>
          <w:szCs w:val="20"/>
        </w:rPr>
        <w:t xml:space="preserve">up </w:t>
      </w:r>
      <w:r w:rsidRPr="00CE59D4">
        <w:rPr>
          <w:rFonts w:ascii="Times New Roman" w:hAnsi="Times New Roman" w:cs="Times New Roman"/>
          <w:sz w:val="20"/>
          <w:szCs w:val="20"/>
        </w:rPr>
        <w:t xml:space="preserve">by 5 mmHg (+5 mmHg) to </w:t>
      </w:r>
      <w:r w:rsidR="00093572" w:rsidRPr="00CE59D4">
        <w:rPr>
          <w:rFonts w:ascii="Times New Roman" w:hAnsi="Times New Roman" w:cs="Times New Roman"/>
          <w:sz w:val="20"/>
          <w:szCs w:val="20"/>
        </w:rPr>
        <w:t xml:space="preserve">match </w:t>
      </w:r>
      <w:r w:rsidRPr="00CE59D4">
        <w:rPr>
          <w:rFonts w:ascii="Times New Roman" w:hAnsi="Times New Roman" w:cs="Times New Roman"/>
          <w:sz w:val="20"/>
          <w:szCs w:val="20"/>
        </w:rPr>
        <w:t>the AHA recommended 80%</w:t>
      </w:r>
      <w:r w:rsidR="00093572" w:rsidRPr="00CE59D4">
        <w:rPr>
          <w:rFonts w:ascii="Times New Roman" w:hAnsi="Times New Roman" w:cs="Times New Roman"/>
          <w:sz w:val="20"/>
          <w:szCs w:val="20"/>
        </w:rPr>
        <w:t xml:space="preserve"> coverage</w:t>
      </w:r>
      <w:r w:rsidRPr="00CE59D4">
        <w:rPr>
          <w:rFonts w:ascii="Times New Roman" w:hAnsi="Times New Roman" w:cs="Times New Roman"/>
          <w:sz w:val="20"/>
          <w:szCs w:val="20"/>
        </w:rPr>
        <w:t>.</w:t>
      </w:r>
    </w:p>
    <w:p w:rsidR="00A5462F" w:rsidRPr="00CE59D4" w:rsidRDefault="00A5462F" w:rsidP="00EC3601">
      <w:pPr>
        <w:spacing w:line="240" w:lineRule="auto"/>
        <w:contextualSpacing/>
        <w:mirrorIndents/>
        <w:jc w:val="both"/>
        <w:rPr>
          <w:rFonts w:ascii="Times New Roman" w:hAnsi="Times New Roman" w:cs="Times New Roman"/>
          <w:sz w:val="20"/>
          <w:szCs w:val="20"/>
        </w:rPr>
      </w:pPr>
    </w:p>
    <w:p w:rsidR="00E660E5" w:rsidRPr="00CE59D4" w:rsidRDefault="00A5462F"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T</w:t>
      </w:r>
      <w:r w:rsidR="00E05BC8" w:rsidRPr="00CE59D4">
        <w:rPr>
          <w:rFonts w:ascii="Times New Roman" w:hAnsi="Times New Roman" w:cs="Times New Roman"/>
          <w:sz w:val="20"/>
          <w:szCs w:val="20"/>
        </w:rPr>
        <w:t>he above</w:t>
      </w:r>
      <w:r w:rsidR="00A50E1F" w:rsidRPr="00CE59D4">
        <w:rPr>
          <w:rFonts w:ascii="Times New Roman" w:hAnsi="Times New Roman" w:cs="Times New Roman"/>
          <w:sz w:val="20"/>
          <w:szCs w:val="20"/>
        </w:rPr>
        <w:t xml:space="preserve"> example</w:t>
      </w:r>
      <w:r w:rsidR="004C40EC" w:rsidRPr="00CE59D4">
        <w:rPr>
          <w:rFonts w:ascii="Times New Roman" w:hAnsi="Times New Roman" w:cs="Times New Roman"/>
          <w:sz w:val="20"/>
          <w:szCs w:val="20"/>
        </w:rPr>
        <w:t>s</w:t>
      </w:r>
      <w:r w:rsidR="0031168E" w:rsidRPr="00CE59D4">
        <w:rPr>
          <w:rFonts w:ascii="Times New Roman" w:hAnsi="Times New Roman" w:cs="Times New Roman"/>
          <w:sz w:val="20"/>
          <w:szCs w:val="20"/>
        </w:rPr>
        <w:t xml:space="preserve"> </w:t>
      </w:r>
      <w:r w:rsidR="004C40EC" w:rsidRPr="00CE59D4">
        <w:rPr>
          <w:rFonts w:ascii="Times New Roman" w:hAnsi="Times New Roman" w:cs="Times New Roman"/>
          <w:sz w:val="20"/>
          <w:szCs w:val="20"/>
        </w:rPr>
        <w:t>illustrate</w:t>
      </w:r>
      <w:r w:rsidR="00A50E1F" w:rsidRPr="00CE59D4">
        <w:rPr>
          <w:rFonts w:ascii="Times New Roman" w:hAnsi="Times New Roman" w:cs="Times New Roman"/>
          <w:sz w:val="20"/>
          <w:szCs w:val="20"/>
        </w:rPr>
        <w:t xml:space="preserve"> t</w:t>
      </w:r>
      <w:r w:rsidRPr="00CE59D4">
        <w:rPr>
          <w:rFonts w:ascii="Times New Roman" w:hAnsi="Times New Roman" w:cs="Times New Roman"/>
          <w:sz w:val="20"/>
          <w:szCs w:val="20"/>
        </w:rPr>
        <w:t xml:space="preserve">he </w:t>
      </w:r>
      <w:r w:rsidR="00033E4D" w:rsidRPr="00CE59D4">
        <w:rPr>
          <w:rFonts w:ascii="Times New Roman" w:hAnsi="Times New Roman" w:cs="Times New Roman"/>
          <w:sz w:val="20"/>
          <w:szCs w:val="20"/>
        </w:rPr>
        <w:t xml:space="preserve">importance of correcting for </w:t>
      </w:r>
      <w:r w:rsidRPr="00CE59D4">
        <w:rPr>
          <w:rFonts w:ascii="Times New Roman" w:hAnsi="Times New Roman" w:cs="Times New Roman"/>
          <w:sz w:val="20"/>
          <w:szCs w:val="20"/>
        </w:rPr>
        <w:t>upper arm ci</w:t>
      </w:r>
      <w:r w:rsidR="00E05BC8" w:rsidRPr="00CE59D4">
        <w:rPr>
          <w:rFonts w:ascii="Times New Roman" w:hAnsi="Times New Roman" w:cs="Times New Roman"/>
          <w:sz w:val="20"/>
          <w:szCs w:val="20"/>
        </w:rPr>
        <w:t>rcumference</w:t>
      </w:r>
      <w:r w:rsidR="00DD6D3E" w:rsidRPr="00CE59D4">
        <w:rPr>
          <w:rFonts w:ascii="Times New Roman" w:hAnsi="Times New Roman" w:cs="Times New Roman"/>
          <w:sz w:val="20"/>
          <w:szCs w:val="20"/>
        </w:rPr>
        <w:t xml:space="preserve"> coverage. This</w:t>
      </w:r>
      <w:r w:rsidR="005F3335" w:rsidRPr="00CE59D4">
        <w:rPr>
          <w:rFonts w:ascii="Times New Roman" w:hAnsi="Times New Roman" w:cs="Times New Roman"/>
          <w:sz w:val="20"/>
          <w:szCs w:val="20"/>
        </w:rPr>
        <w:t xml:space="preserve"> </w:t>
      </w:r>
      <w:r w:rsidR="00147C6F" w:rsidRPr="00CE59D4">
        <w:rPr>
          <w:rFonts w:ascii="Times New Roman" w:hAnsi="Times New Roman" w:cs="Times New Roman"/>
          <w:sz w:val="20"/>
          <w:szCs w:val="20"/>
        </w:rPr>
        <w:t xml:space="preserve">approach </w:t>
      </w:r>
      <w:r w:rsidR="004C40EC" w:rsidRPr="00CE59D4">
        <w:rPr>
          <w:rFonts w:ascii="Times New Roman" w:hAnsi="Times New Roman" w:cs="Times New Roman"/>
          <w:sz w:val="20"/>
          <w:szCs w:val="20"/>
        </w:rPr>
        <w:t>will help reduce the potential miss-diagnosis of hypertension in obese patients</w:t>
      </w:r>
      <w:r w:rsidR="005F3335" w:rsidRPr="00CE59D4">
        <w:rPr>
          <w:rFonts w:ascii="Times New Roman" w:hAnsi="Times New Roman" w:cs="Times New Roman"/>
          <w:sz w:val="20"/>
          <w:szCs w:val="20"/>
        </w:rPr>
        <w:t xml:space="preserve"> and hypotension in </w:t>
      </w:r>
      <w:r w:rsidR="00147C6F" w:rsidRPr="00CE59D4">
        <w:rPr>
          <w:rFonts w:ascii="Times New Roman" w:hAnsi="Times New Roman" w:cs="Times New Roman"/>
          <w:sz w:val="20"/>
          <w:szCs w:val="20"/>
        </w:rPr>
        <w:t xml:space="preserve">exceptionally </w:t>
      </w:r>
      <w:r w:rsidR="005F3335" w:rsidRPr="00CE59D4">
        <w:rPr>
          <w:rFonts w:ascii="Times New Roman" w:hAnsi="Times New Roman" w:cs="Times New Roman"/>
          <w:sz w:val="20"/>
          <w:szCs w:val="20"/>
        </w:rPr>
        <w:t>slender and petite patients</w:t>
      </w:r>
      <w:r w:rsidR="004C40EC" w:rsidRPr="00CE59D4">
        <w:rPr>
          <w:rFonts w:ascii="Times New Roman" w:hAnsi="Times New Roman" w:cs="Times New Roman"/>
          <w:sz w:val="20"/>
          <w:szCs w:val="20"/>
        </w:rPr>
        <w:t>.</w:t>
      </w:r>
      <w:r w:rsidR="008E76CE">
        <w:rPr>
          <w:rFonts w:ascii="Times New Roman" w:hAnsi="Times New Roman" w:cs="Times New Roman"/>
          <w:sz w:val="20"/>
          <w:szCs w:val="20"/>
        </w:rPr>
        <w:t xml:space="preserve"> </w:t>
      </w:r>
      <w:r w:rsidR="00710FC4" w:rsidRPr="00CE59D4">
        <w:rPr>
          <w:rFonts w:ascii="Times New Roman" w:hAnsi="Times New Roman" w:cs="Times New Roman"/>
          <w:sz w:val="20"/>
          <w:szCs w:val="20"/>
        </w:rPr>
        <w:t>Adjusting</w:t>
      </w:r>
      <w:r w:rsidRPr="00CE59D4">
        <w:rPr>
          <w:rFonts w:ascii="Times New Roman" w:hAnsi="Times New Roman" w:cs="Times New Roman"/>
          <w:sz w:val="20"/>
          <w:szCs w:val="20"/>
        </w:rPr>
        <w:t xml:space="preserve"> the sphygmomanometer </w:t>
      </w:r>
      <w:r w:rsidR="00E05BC8" w:rsidRPr="00CE59D4">
        <w:rPr>
          <w:rFonts w:ascii="Times New Roman" w:hAnsi="Times New Roman" w:cs="Times New Roman"/>
          <w:sz w:val="20"/>
          <w:szCs w:val="20"/>
        </w:rPr>
        <w:t xml:space="preserve">pressure </w:t>
      </w:r>
      <w:r w:rsidR="00710FC4" w:rsidRPr="00CE59D4">
        <w:rPr>
          <w:rFonts w:ascii="Times New Roman" w:hAnsi="Times New Roman" w:cs="Times New Roman"/>
          <w:sz w:val="20"/>
          <w:szCs w:val="20"/>
        </w:rPr>
        <w:t>readings t</w:t>
      </w:r>
      <w:r w:rsidR="0031168E" w:rsidRPr="00CE59D4">
        <w:rPr>
          <w:rFonts w:ascii="Times New Roman" w:hAnsi="Times New Roman" w:cs="Times New Roman"/>
          <w:sz w:val="20"/>
          <w:szCs w:val="20"/>
        </w:rPr>
        <w:t>o the AHA recommend</w:t>
      </w:r>
      <w:r w:rsidR="005F3335" w:rsidRPr="00CE59D4">
        <w:rPr>
          <w:rFonts w:ascii="Times New Roman" w:hAnsi="Times New Roman" w:cs="Times New Roman"/>
          <w:sz w:val="20"/>
          <w:szCs w:val="20"/>
        </w:rPr>
        <w:t>ed</w:t>
      </w:r>
      <w:r w:rsidR="00033E4D" w:rsidRPr="00CE59D4">
        <w:rPr>
          <w:rFonts w:ascii="Times New Roman" w:hAnsi="Times New Roman" w:cs="Times New Roman"/>
          <w:sz w:val="20"/>
          <w:szCs w:val="20"/>
        </w:rPr>
        <w:t xml:space="preserve"> 80%</w:t>
      </w:r>
      <w:r w:rsidR="00A26B92" w:rsidRPr="00CE59D4">
        <w:rPr>
          <w:rFonts w:ascii="Times New Roman" w:hAnsi="Times New Roman" w:cs="Times New Roman"/>
          <w:sz w:val="20"/>
          <w:szCs w:val="20"/>
        </w:rPr>
        <w:t xml:space="preserve"> coverage can</w:t>
      </w:r>
      <w:r w:rsidR="00147C6F" w:rsidRPr="00CE59D4">
        <w:rPr>
          <w:rFonts w:ascii="Times New Roman" w:hAnsi="Times New Roman" w:cs="Times New Roman"/>
          <w:sz w:val="20"/>
          <w:szCs w:val="20"/>
        </w:rPr>
        <w:t xml:space="preserve">, </w:t>
      </w:r>
      <w:r w:rsidR="005D149C" w:rsidRPr="00CE59D4">
        <w:rPr>
          <w:rFonts w:ascii="Times New Roman" w:hAnsi="Times New Roman" w:cs="Times New Roman"/>
          <w:sz w:val="20"/>
          <w:szCs w:val="20"/>
        </w:rPr>
        <w:t>therefore</w:t>
      </w:r>
      <w:r w:rsidR="00147C6F" w:rsidRPr="00CE59D4">
        <w:rPr>
          <w:rFonts w:ascii="Times New Roman" w:hAnsi="Times New Roman" w:cs="Times New Roman"/>
          <w:sz w:val="20"/>
          <w:szCs w:val="20"/>
        </w:rPr>
        <w:t>,</w:t>
      </w:r>
      <w:r w:rsidR="00A26B92" w:rsidRPr="00CE59D4">
        <w:rPr>
          <w:rFonts w:ascii="Times New Roman" w:hAnsi="Times New Roman" w:cs="Times New Roman"/>
          <w:sz w:val="20"/>
          <w:szCs w:val="20"/>
        </w:rPr>
        <w:t xml:space="preserve"> provide an important </w:t>
      </w:r>
      <w:r w:rsidR="005F3335" w:rsidRPr="00CE59D4">
        <w:rPr>
          <w:rFonts w:ascii="Times New Roman" w:hAnsi="Times New Roman" w:cs="Times New Roman"/>
          <w:sz w:val="20"/>
          <w:szCs w:val="20"/>
        </w:rPr>
        <w:t xml:space="preserve">next </w:t>
      </w:r>
      <w:r w:rsidR="00A26B92" w:rsidRPr="00CE59D4">
        <w:rPr>
          <w:rFonts w:ascii="Times New Roman" w:hAnsi="Times New Roman" w:cs="Times New Roman"/>
          <w:sz w:val="20"/>
          <w:szCs w:val="20"/>
        </w:rPr>
        <w:t>step towards standardizing sphygmomanometer blood pressure measurement procedures</w:t>
      </w:r>
      <w:r w:rsidR="003D5D72" w:rsidRPr="00CE59D4">
        <w:rPr>
          <w:rFonts w:ascii="Times New Roman" w:hAnsi="Times New Roman" w:cs="Times New Roman"/>
          <w:sz w:val="20"/>
          <w:szCs w:val="20"/>
        </w:rPr>
        <w:t xml:space="preserve"> internationally</w:t>
      </w:r>
      <w:r w:rsidR="004C40EC" w:rsidRPr="00CE59D4">
        <w:rPr>
          <w:rFonts w:ascii="Times New Roman" w:hAnsi="Times New Roman" w:cs="Times New Roman"/>
          <w:sz w:val="20"/>
          <w:szCs w:val="20"/>
        </w:rPr>
        <w:t>.</w:t>
      </w:r>
    </w:p>
    <w:p w:rsidR="00E660E5" w:rsidRPr="00CE59D4" w:rsidRDefault="00E660E5" w:rsidP="00EC3601">
      <w:pPr>
        <w:spacing w:line="240" w:lineRule="auto"/>
        <w:contextualSpacing/>
        <w:mirrorIndents/>
        <w:jc w:val="both"/>
        <w:rPr>
          <w:rFonts w:ascii="Times New Roman" w:hAnsi="Times New Roman" w:cs="Times New Roman"/>
          <w:sz w:val="20"/>
          <w:szCs w:val="20"/>
        </w:rPr>
      </w:pPr>
    </w:p>
    <w:p w:rsidR="00B94130" w:rsidRPr="00A76078" w:rsidRDefault="00B94130" w:rsidP="00EC3601">
      <w:pPr>
        <w:spacing w:line="240" w:lineRule="auto"/>
        <w:contextualSpacing/>
        <w:mirrorIndents/>
        <w:jc w:val="both"/>
        <w:rPr>
          <w:rFonts w:ascii="Times New Roman" w:hAnsi="Times New Roman" w:cs="Times New Roman"/>
          <w:sz w:val="22"/>
          <w:szCs w:val="22"/>
        </w:rPr>
      </w:pPr>
      <w:r w:rsidRPr="00A76078">
        <w:rPr>
          <w:rFonts w:ascii="Times New Roman" w:eastAsia="Times New Roman" w:hAnsi="Times New Roman" w:cs="Times New Roman"/>
          <w:b/>
          <w:sz w:val="22"/>
          <w:szCs w:val="22"/>
        </w:rPr>
        <w:t>Limitations</w:t>
      </w:r>
    </w:p>
    <w:p w:rsidR="00B94130" w:rsidRPr="00D1052F" w:rsidRDefault="00B94130" w:rsidP="00EC3601">
      <w:pPr>
        <w:spacing w:line="240" w:lineRule="auto"/>
        <w:contextualSpacing/>
        <w:mirrorIndents/>
        <w:jc w:val="both"/>
        <w:rPr>
          <w:rFonts w:ascii="Times New Roman" w:eastAsia="Times New Roman" w:hAnsi="Times New Roman" w:cs="Times New Roman"/>
          <w:sz w:val="20"/>
          <w:szCs w:val="20"/>
        </w:rPr>
      </w:pPr>
    </w:p>
    <w:p w:rsidR="00B94130" w:rsidRPr="00CE59D4" w:rsidRDefault="00B94130"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 xml:space="preserve">The results obtained </w:t>
      </w:r>
      <w:r w:rsidR="003D5D72" w:rsidRPr="00CE59D4">
        <w:rPr>
          <w:rFonts w:ascii="Times New Roman" w:hAnsi="Times New Roman" w:cs="Times New Roman"/>
          <w:sz w:val="20"/>
          <w:szCs w:val="20"/>
        </w:rPr>
        <w:t xml:space="preserve">in this study </w:t>
      </w:r>
      <w:r w:rsidRPr="00CE59D4">
        <w:rPr>
          <w:rFonts w:ascii="Times New Roman" w:hAnsi="Times New Roman" w:cs="Times New Roman"/>
          <w:sz w:val="20"/>
          <w:szCs w:val="20"/>
        </w:rPr>
        <w:t xml:space="preserve">are consistent with the basic laws of fluid dynamics. However, the pressure changes resulting from the application of an inflated sphygmomanometer cuff on a patient's </w:t>
      </w:r>
      <w:r w:rsidR="004C40EC" w:rsidRPr="00CE59D4">
        <w:rPr>
          <w:rFonts w:ascii="Times New Roman" w:hAnsi="Times New Roman" w:cs="Times New Roman"/>
          <w:sz w:val="20"/>
          <w:szCs w:val="20"/>
        </w:rPr>
        <w:t xml:space="preserve">upper </w:t>
      </w:r>
      <w:r w:rsidRPr="00CE59D4">
        <w:rPr>
          <w:rFonts w:ascii="Times New Roman" w:hAnsi="Times New Roman" w:cs="Times New Roman"/>
          <w:sz w:val="20"/>
          <w:szCs w:val="20"/>
        </w:rPr>
        <w:t>arm may be more complex</w:t>
      </w:r>
      <w:r w:rsidR="003D5D72" w:rsidRPr="00CE59D4">
        <w:rPr>
          <w:rFonts w:ascii="Times New Roman" w:hAnsi="Times New Roman" w:cs="Times New Roman"/>
          <w:sz w:val="20"/>
          <w:szCs w:val="20"/>
        </w:rPr>
        <w:t xml:space="preserve"> than created by the simulator</w:t>
      </w:r>
      <w:r w:rsidR="00C319B4" w:rsidRPr="00CE59D4">
        <w:rPr>
          <w:rFonts w:ascii="Times New Roman" w:hAnsi="Times New Roman" w:cs="Times New Roman"/>
          <w:sz w:val="20"/>
          <w:szCs w:val="20"/>
        </w:rPr>
        <w:t xml:space="preserve"> used in this study</w:t>
      </w:r>
      <w:r w:rsidRPr="00CE59D4">
        <w:rPr>
          <w:rFonts w:ascii="Times New Roman" w:hAnsi="Times New Roman" w:cs="Times New Roman"/>
          <w:sz w:val="20"/>
          <w:szCs w:val="20"/>
        </w:rPr>
        <w:t xml:space="preserve">. While the simulator represents a “closed” fluid </w:t>
      </w:r>
      <w:r w:rsidRPr="00CE59D4">
        <w:rPr>
          <w:rFonts w:ascii="Times New Roman" w:hAnsi="Times New Roman" w:cs="Times New Roman"/>
          <w:sz w:val="20"/>
          <w:szCs w:val="20"/>
        </w:rPr>
        <w:lastRenderedPageBreak/>
        <w:t>system, the human arm represents a</w:t>
      </w:r>
      <w:r w:rsidR="004C40EC" w:rsidRPr="00CE59D4">
        <w:rPr>
          <w:rFonts w:ascii="Times New Roman" w:hAnsi="Times New Roman" w:cs="Times New Roman"/>
          <w:sz w:val="20"/>
          <w:szCs w:val="20"/>
        </w:rPr>
        <w:t xml:space="preserve"> partially </w:t>
      </w:r>
      <w:r w:rsidR="00A76078">
        <w:rPr>
          <w:rFonts w:ascii="Times New Roman" w:hAnsi="Times New Roman" w:cs="Times New Roman"/>
          <w:sz w:val="20"/>
          <w:szCs w:val="20"/>
        </w:rPr>
        <w:t>“O</w:t>
      </w:r>
      <w:r w:rsidRPr="00CE59D4">
        <w:rPr>
          <w:rFonts w:ascii="Times New Roman" w:hAnsi="Times New Roman" w:cs="Times New Roman"/>
          <w:sz w:val="20"/>
          <w:szCs w:val="20"/>
        </w:rPr>
        <w:t>pen” system respond</w:t>
      </w:r>
      <w:r w:rsidR="003D5D72" w:rsidRPr="00CE59D4">
        <w:rPr>
          <w:rFonts w:ascii="Times New Roman" w:hAnsi="Times New Roman" w:cs="Times New Roman"/>
          <w:sz w:val="20"/>
          <w:szCs w:val="20"/>
        </w:rPr>
        <w:t>ing</w:t>
      </w:r>
      <w:r w:rsidRPr="00CE59D4">
        <w:rPr>
          <w:rFonts w:ascii="Times New Roman" w:hAnsi="Times New Roman" w:cs="Times New Roman"/>
          <w:sz w:val="20"/>
          <w:szCs w:val="20"/>
        </w:rPr>
        <w:t xml:space="preserve"> to an external pressure in a non-linear </w:t>
      </w:r>
      <w:r w:rsidR="003D5D72" w:rsidRPr="00CE59D4">
        <w:rPr>
          <w:rFonts w:ascii="Times New Roman" w:hAnsi="Times New Roman" w:cs="Times New Roman"/>
          <w:sz w:val="20"/>
          <w:szCs w:val="20"/>
        </w:rPr>
        <w:t>manner</w:t>
      </w:r>
      <w:r w:rsidRPr="00CE59D4">
        <w:rPr>
          <w:rFonts w:ascii="Times New Roman" w:hAnsi="Times New Roman" w:cs="Times New Roman"/>
          <w:sz w:val="20"/>
          <w:szCs w:val="20"/>
        </w:rPr>
        <w:t xml:space="preserve">. Nevertheless, the simulations demonstrated that sphygmomanometer pressure readings obtained </w:t>
      </w:r>
      <w:r w:rsidR="003D5D72" w:rsidRPr="00CE59D4">
        <w:rPr>
          <w:rFonts w:ascii="Times New Roman" w:hAnsi="Times New Roman" w:cs="Times New Roman"/>
          <w:sz w:val="20"/>
          <w:szCs w:val="20"/>
        </w:rPr>
        <w:t>for</w:t>
      </w:r>
      <w:r w:rsidRPr="00CE59D4">
        <w:rPr>
          <w:rFonts w:ascii="Times New Roman" w:hAnsi="Times New Roman" w:cs="Times New Roman"/>
          <w:sz w:val="20"/>
          <w:szCs w:val="20"/>
        </w:rPr>
        <w:t xml:space="preserve"> different combinations of </w:t>
      </w:r>
      <w:r w:rsidR="003D5D72" w:rsidRPr="00CE59D4">
        <w:rPr>
          <w:rFonts w:ascii="Times New Roman" w:hAnsi="Times New Roman" w:cs="Times New Roman"/>
          <w:sz w:val="20"/>
          <w:szCs w:val="20"/>
        </w:rPr>
        <w:t>cuff size and arm circumference</w:t>
      </w:r>
      <w:r w:rsidRPr="00CE59D4">
        <w:rPr>
          <w:rFonts w:ascii="Times New Roman" w:hAnsi="Times New Roman" w:cs="Times New Roman"/>
          <w:sz w:val="20"/>
          <w:szCs w:val="20"/>
        </w:rPr>
        <w:t xml:space="preserve"> can be </w:t>
      </w:r>
      <w:r w:rsidR="003D5D72" w:rsidRPr="00CE59D4">
        <w:rPr>
          <w:rFonts w:ascii="Times New Roman" w:hAnsi="Times New Roman" w:cs="Times New Roman"/>
          <w:sz w:val="20"/>
          <w:szCs w:val="20"/>
        </w:rPr>
        <w:t xml:space="preserve">standardized </w:t>
      </w:r>
      <w:r w:rsidRPr="00CE59D4">
        <w:rPr>
          <w:rFonts w:ascii="Times New Roman" w:hAnsi="Times New Roman" w:cs="Times New Roman"/>
          <w:sz w:val="20"/>
          <w:szCs w:val="20"/>
        </w:rPr>
        <w:t>using the percentage (%) of uppe</w:t>
      </w:r>
      <w:r w:rsidR="003D5D72" w:rsidRPr="00CE59D4">
        <w:rPr>
          <w:rFonts w:ascii="Times New Roman" w:hAnsi="Times New Roman" w:cs="Times New Roman"/>
          <w:sz w:val="20"/>
          <w:szCs w:val="20"/>
        </w:rPr>
        <w:t>r arm circumference covered by a</w:t>
      </w:r>
      <w:r w:rsidRPr="00CE59D4">
        <w:rPr>
          <w:rFonts w:ascii="Times New Roman" w:hAnsi="Times New Roman" w:cs="Times New Roman"/>
          <w:sz w:val="20"/>
          <w:szCs w:val="20"/>
        </w:rPr>
        <w:t xml:space="preserve"> cuff bladder. </w:t>
      </w:r>
    </w:p>
    <w:p w:rsidR="00B94130" w:rsidRPr="00CE59D4" w:rsidRDefault="00B94130" w:rsidP="00EC3601">
      <w:pPr>
        <w:spacing w:line="240" w:lineRule="auto"/>
        <w:contextualSpacing/>
        <w:mirrorIndents/>
        <w:jc w:val="both"/>
        <w:rPr>
          <w:rFonts w:ascii="Times New Roman" w:hAnsi="Times New Roman" w:cs="Times New Roman"/>
          <w:sz w:val="20"/>
          <w:szCs w:val="20"/>
        </w:rPr>
      </w:pPr>
    </w:p>
    <w:p w:rsidR="00434959" w:rsidRDefault="00B94130"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The proposed anthro</w:t>
      </w:r>
      <w:r w:rsidR="00DD6D3E" w:rsidRPr="00CE59D4">
        <w:rPr>
          <w:rFonts w:ascii="Times New Roman" w:hAnsi="Times New Roman" w:cs="Times New Roman"/>
          <w:sz w:val="20"/>
          <w:szCs w:val="20"/>
        </w:rPr>
        <w:t>pometric adjustment factor of 1mmHg per</w:t>
      </w:r>
      <w:r w:rsidRPr="00CE59D4">
        <w:rPr>
          <w:rFonts w:ascii="Times New Roman" w:hAnsi="Times New Roman" w:cs="Times New Roman"/>
          <w:sz w:val="20"/>
          <w:szCs w:val="20"/>
        </w:rPr>
        <w:t xml:space="preserve"> 1% </w:t>
      </w:r>
      <w:r w:rsidR="004C40EC" w:rsidRPr="00CE59D4">
        <w:rPr>
          <w:rFonts w:ascii="Times New Roman" w:hAnsi="Times New Roman" w:cs="Times New Roman"/>
          <w:sz w:val="20"/>
          <w:szCs w:val="20"/>
        </w:rPr>
        <w:t>difference</w:t>
      </w:r>
      <w:r w:rsidRPr="00CE59D4">
        <w:rPr>
          <w:rFonts w:ascii="Times New Roman" w:hAnsi="Times New Roman" w:cs="Times New Roman"/>
          <w:sz w:val="20"/>
          <w:szCs w:val="20"/>
        </w:rPr>
        <w:t xml:space="preserve"> in arm circumference coverage is based on the data obtained from only nineteen healthy </w:t>
      </w:r>
      <w:r w:rsidR="00C319B4" w:rsidRPr="00CE59D4">
        <w:rPr>
          <w:rFonts w:ascii="Times New Roman" w:hAnsi="Times New Roman" w:cs="Times New Roman"/>
          <w:sz w:val="20"/>
          <w:szCs w:val="20"/>
        </w:rPr>
        <w:t>Caucasian subjects. Studying</w:t>
      </w:r>
      <w:r w:rsidR="003D5D72" w:rsidRPr="00CE59D4">
        <w:rPr>
          <w:rFonts w:ascii="Times New Roman" w:hAnsi="Times New Roman" w:cs="Times New Roman"/>
          <w:sz w:val="20"/>
          <w:szCs w:val="20"/>
        </w:rPr>
        <w:t xml:space="preserve"> </w:t>
      </w:r>
      <w:r w:rsidRPr="00CE59D4">
        <w:rPr>
          <w:rFonts w:ascii="Times New Roman" w:hAnsi="Times New Roman" w:cs="Times New Roman"/>
          <w:sz w:val="20"/>
          <w:szCs w:val="20"/>
        </w:rPr>
        <w:t xml:space="preserve">additional </w:t>
      </w:r>
      <w:r w:rsidR="003D5D72" w:rsidRPr="00CE59D4">
        <w:rPr>
          <w:rFonts w:ascii="Times New Roman" w:hAnsi="Times New Roman" w:cs="Times New Roman"/>
          <w:sz w:val="20"/>
          <w:szCs w:val="20"/>
        </w:rPr>
        <w:t xml:space="preserve">adult populations </w:t>
      </w:r>
      <w:r w:rsidRPr="00CE59D4">
        <w:rPr>
          <w:rFonts w:ascii="Times New Roman" w:hAnsi="Times New Roman" w:cs="Times New Roman"/>
          <w:sz w:val="20"/>
          <w:szCs w:val="20"/>
        </w:rPr>
        <w:t xml:space="preserve">may </w:t>
      </w:r>
      <w:r w:rsidR="00C319B4" w:rsidRPr="00CE59D4">
        <w:rPr>
          <w:rFonts w:ascii="Times New Roman" w:hAnsi="Times New Roman" w:cs="Times New Roman"/>
          <w:sz w:val="20"/>
          <w:szCs w:val="20"/>
        </w:rPr>
        <w:t xml:space="preserve">show a </w:t>
      </w:r>
      <w:r w:rsidR="003D5D72" w:rsidRPr="00CE59D4">
        <w:rPr>
          <w:rFonts w:ascii="Times New Roman" w:hAnsi="Times New Roman" w:cs="Times New Roman"/>
          <w:sz w:val="20"/>
          <w:szCs w:val="20"/>
        </w:rPr>
        <w:t xml:space="preserve">need </w:t>
      </w:r>
      <w:r w:rsidRPr="00CE59D4">
        <w:rPr>
          <w:rFonts w:ascii="Times New Roman" w:hAnsi="Times New Roman" w:cs="Times New Roman"/>
          <w:sz w:val="20"/>
          <w:szCs w:val="20"/>
        </w:rPr>
        <w:t xml:space="preserve">to modify the proposed </w:t>
      </w:r>
      <w:r w:rsidR="003D5D72" w:rsidRPr="00CE59D4">
        <w:rPr>
          <w:rFonts w:ascii="Times New Roman" w:hAnsi="Times New Roman" w:cs="Times New Roman"/>
          <w:sz w:val="20"/>
          <w:szCs w:val="20"/>
        </w:rPr>
        <w:t xml:space="preserve">1% </w:t>
      </w:r>
      <w:r w:rsidRPr="00CE59D4">
        <w:rPr>
          <w:rFonts w:ascii="Times New Roman" w:hAnsi="Times New Roman" w:cs="Times New Roman"/>
          <w:sz w:val="20"/>
          <w:szCs w:val="20"/>
        </w:rPr>
        <w:t xml:space="preserve">adjustment factor, especially </w:t>
      </w:r>
      <w:r w:rsidR="00C319B4" w:rsidRPr="00CE59D4">
        <w:rPr>
          <w:rFonts w:ascii="Times New Roman" w:hAnsi="Times New Roman" w:cs="Times New Roman"/>
          <w:sz w:val="20"/>
          <w:szCs w:val="20"/>
        </w:rPr>
        <w:t xml:space="preserve">for </w:t>
      </w:r>
      <w:r w:rsidR="003D5D72" w:rsidRPr="00CE59D4">
        <w:rPr>
          <w:rFonts w:ascii="Times New Roman" w:hAnsi="Times New Roman" w:cs="Times New Roman"/>
          <w:sz w:val="20"/>
          <w:szCs w:val="20"/>
        </w:rPr>
        <w:t>obese patients with</w:t>
      </w:r>
      <w:r w:rsidR="004C40EC" w:rsidRPr="00CE59D4">
        <w:rPr>
          <w:rFonts w:ascii="Times New Roman" w:hAnsi="Times New Roman" w:cs="Times New Roman"/>
          <w:sz w:val="20"/>
          <w:szCs w:val="20"/>
        </w:rPr>
        <w:t xml:space="preserve"> exceptionally large upper arms</w:t>
      </w:r>
      <w:r w:rsidRPr="00CE59D4">
        <w:rPr>
          <w:rFonts w:ascii="Times New Roman" w:hAnsi="Times New Roman" w:cs="Times New Roman"/>
          <w:sz w:val="20"/>
          <w:szCs w:val="20"/>
        </w:rPr>
        <w:t>.</w:t>
      </w:r>
    </w:p>
    <w:p w:rsidR="005403D9" w:rsidRPr="00CE59D4" w:rsidRDefault="005403D9" w:rsidP="00EC3601">
      <w:pPr>
        <w:spacing w:line="240" w:lineRule="auto"/>
        <w:contextualSpacing/>
        <w:mirrorIndents/>
        <w:jc w:val="both"/>
        <w:rPr>
          <w:rFonts w:ascii="Times New Roman" w:hAnsi="Times New Roman" w:cs="Times New Roman"/>
          <w:sz w:val="20"/>
          <w:szCs w:val="20"/>
        </w:rPr>
      </w:pPr>
    </w:p>
    <w:p w:rsidR="00A76FB5" w:rsidRPr="00916A9A" w:rsidRDefault="00A76FB5" w:rsidP="00EC3601">
      <w:pPr>
        <w:spacing w:line="240" w:lineRule="auto"/>
        <w:contextualSpacing/>
        <w:mirrorIndents/>
        <w:jc w:val="both"/>
        <w:rPr>
          <w:rFonts w:ascii="Times New Roman" w:hAnsi="Times New Roman" w:cs="Times New Roman"/>
          <w:sz w:val="22"/>
          <w:szCs w:val="22"/>
        </w:rPr>
      </w:pPr>
      <w:r w:rsidRPr="00916A9A">
        <w:rPr>
          <w:rFonts w:ascii="Times New Roman" w:eastAsia="Times New Roman" w:hAnsi="Times New Roman" w:cs="Times New Roman"/>
          <w:b/>
          <w:sz w:val="22"/>
          <w:szCs w:val="22"/>
        </w:rPr>
        <w:t>Compliance with Ethical Standards</w:t>
      </w:r>
    </w:p>
    <w:p w:rsidR="00A76FB5" w:rsidRPr="00CE59D4" w:rsidRDefault="00A76FB5" w:rsidP="00EC3601">
      <w:pPr>
        <w:spacing w:line="240" w:lineRule="auto"/>
        <w:contextualSpacing/>
        <w:mirrorIndents/>
        <w:jc w:val="both"/>
        <w:rPr>
          <w:rFonts w:ascii="Times New Roman" w:eastAsia="Times New Roman" w:hAnsi="Times New Roman" w:cs="Times New Roman"/>
          <w:sz w:val="20"/>
          <w:szCs w:val="20"/>
        </w:rPr>
      </w:pPr>
    </w:p>
    <w:p w:rsidR="00A214EE" w:rsidRDefault="00A76FB5" w:rsidP="00EC3601">
      <w:pPr>
        <w:spacing w:line="240" w:lineRule="auto"/>
        <w:contextualSpacing/>
        <w:mirrorIndents/>
        <w:jc w:val="both"/>
        <w:rPr>
          <w:rFonts w:ascii="Times New Roman" w:hAnsi="Times New Roman" w:cs="Times New Roman"/>
          <w:sz w:val="20"/>
          <w:szCs w:val="20"/>
        </w:rPr>
      </w:pPr>
      <w:r w:rsidRPr="00CE59D4">
        <w:rPr>
          <w:rFonts w:ascii="Times New Roman" w:hAnsi="Times New Roman" w:cs="Times New Roman"/>
          <w:sz w:val="20"/>
          <w:szCs w:val="20"/>
        </w:rPr>
        <w:t>This research project was reviewed and approved for use of human subjects by the Boise State University Institutional Review Board (186-MED19-019).</w:t>
      </w:r>
    </w:p>
    <w:p w:rsidR="00DC6DD7" w:rsidRDefault="00DC6DD7" w:rsidP="00EC3601">
      <w:pPr>
        <w:spacing w:line="240" w:lineRule="auto"/>
        <w:contextualSpacing/>
        <w:mirrorIndents/>
        <w:jc w:val="both"/>
        <w:rPr>
          <w:rFonts w:ascii="Times New Roman" w:hAnsi="Times New Roman" w:cs="Times New Roman"/>
          <w:sz w:val="20"/>
          <w:szCs w:val="20"/>
        </w:rPr>
      </w:pPr>
    </w:p>
    <w:p w:rsidR="00A214EE" w:rsidRPr="00393208" w:rsidRDefault="00AF7226" w:rsidP="00A214EE">
      <w:pPr>
        <w:spacing w:line="240" w:lineRule="auto"/>
        <w:contextualSpacing/>
        <w:mirrorIndents/>
        <w:jc w:val="both"/>
        <w:rPr>
          <w:rFonts w:ascii="Times New Roman" w:hAnsi="Times New Roman" w:cs="Times New Roman"/>
          <w:b/>
          <w:sz w:val="22"/>
          <w:szCs w:val="22"/>
        </w:rPr>
      </w:pPr>
      <w:r w:rsidRPr="00393208">
        <w:rPr>
          <w:rFonts w:ascii="Times New Roman" w:hAnsi="Times New Roman" w:cs="Times New Roman"/>
          <w:b/>
          <w:sz w:val="22"/>
          <w:szCs w:val="22"/>
        </w:rPr>
        <w:t>Conflict of I</w:t>
      </w:r>
      <w:r w:rsidR="00A214EE" w:rsidRPr="00393208">
        <w:rPr>
          <w:rFonts w:ascii="Times New Roman" w:hAnsi="Times New Roman" w:cs="Times New Roman"/>
          <w:b/>
          <w:sz w:val="22"/>
          <w:szCs w:val="22"/>
        </w:rPr>
        <w:t>nterest</w:t>
      </w:r>
    </w:p>
    <w:p w:rsidR="00012FB8" w:rsidRPr="00A214EE" w:rsidRDefault="00012FB8" w:rsidP="00A214EE">
      <w:pPr>
        <w:spacing w:line="240" w:lineRule="auto"/>
        <w:contextualSpacing/>
        <w:mirrorIndents/>
        <w:jc w:val="both"/>
        <w:rPr>
          <w:rFonts w:ascii="Times New Roman" w:hAnsi="Times New Roman" w:cs="Times New Roman"/>
          <w:sz w:val="20"/>
          <w:szCs w:val="20"/>
        </w:rPr>
      </w:pPr>
    </w:p>
    <w:p w:rsidR="00A214EE" w:rsidRPr="00CE59D4" w:rsidRDefault="00A214EE" w:rsidP="00A214EE">
      <w:pPr>
        <w:spacing w:line="240" w:lineRule="auto"/>
        <w:contextualSpacing/>
        <w:mirrorIndents/>
        <w:jc w:val="both"/>
        <w:rPr>
          <w:rFonts w:ascii="Times New Roman" w:hAnsi="Times New Roman" w:cs="Times New Roman"/>
          <w:sz w:val="20"/>
          <w:szCs w:val="20"/>
        </w:rPr>
      </w:pPr>
      <w:r w:rsidRPr="00A214EE">
        <w:rPr>
          <w:rFonts w:ascii="Times New Roman" w:hAnsi="Times New Roman" w:cs="Times New Roman"/>
          <w:sz w:val="20"/>
          <w:szCs w:val="20"/>
        </w:rPr>
        <w:t>The authors of this paper report no conflict of interest.</w:t>
      </w:r>
    </w:p>
    <w:p w:rsidR="00235B45" w:rsidRPr="00CE59D4" w:rsidRDefault="00235B45" w:rsidP="00EC3601">
      <w:pPr>
        <w:spacing w:line="240" w:lineRule="auto"/>
        <w:contextualSpacing/>
        <w:mirrorIndents/>
        <w:jc w:val="both"/>
        <w:rPr>
          <w:rFonts w:ascii="Times New Roman" w:hAnsi="Times New Roman" w:cs="Times New Roman"/>
          <w:sz w:val="20"/>
          <w:szCs w:val="20"/>
        </w:rPr>
      </w:pPr>
    </w:p>
    <w:p w:rsidR="00807C25" w:rsidRPr="00916A9A" w:rsidRDefault="00807C25" w:rsidP="00916A9A">
      <w:pPr>
        <w:spacing w:line="240" w:lineRule="auto"/>
        <w:contextualSpacing/>
        <w:mirrorIndents/>
        <w:jc w:val="center"/>
        <w:rPr>
          <w:rFonts w:ascii="Times New Roman" w:eastAsia="Times New Roman" w:hAnsi="Times New Roman" w:cs="Times New Roman"/>
          <w:b/>
          <w:sz w:val="22"/>
          <w:szCs w:val="22"/>
        </w:rPr>
      </w:pPr>
      <w:r w:rsidRPr="00916A9A">
        <w:rPr>
          <w:rFonts w:ascii="Times New Roman" w:eastAsia="Times New Roman" w:hAnsi="Times New Roman" w:cs="Times New Roman"/>
          <w:b/>
          <w:sz w:val="22"/>
          <w:szCs w:val="22"/>
        </w:rPr>
        <w:t>References</w:t>
      </w:r>
    </w:p>
    <w:p w:rsidR="00807C25" w:rsidRPr="00CE59D4" w:rsidRDefault="00807C25" w:rsidP="00EC3601">
      <w:pPr>
        <w:spacing w:line="240" w:lineRule="auto"/>
        <w:contextualSpacing/>
        <w:mirrorIndents/>
        <w:jc w:val="both"/>
        <w:rPr>
          <w:rFonts w:ascii="Times New Roman" w:eastAsia="Times New Roman" w:hAnsi="Times New Roman" w:cs="Times New Roman"/>
          <w:b/>
          <w:sz w:val="20"/>
          <w:szCs w:val="20"/>
        </w:rPr>
      </w:pPr>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8" w:history="1">
        <w:r w:rsidR="002B77EF" w:rsidRPr="00254D5C">
          <w:rPr>
            <w:rStyle w:val="Hyperlink"/>
            <w:rFonts w:ascii="Times New Roman" w:hAnsi="Times New Roman" w:cs="Times New Roman"/>
            <w:sz w:val="20"/>
            <w:szCs w:val="20"/>
            <w:u w:val="none"/>
          </w:rPr>
          <w:t>O’Brien E (1996)</w:t>
        </w:r>
        <w:r w:rsidR="00807C25" w:rsidRPr="00254D5C">
          <w:rPr>
            <w:rStyle w:val="Hyperlink"/>
            <w:rFonts w:ascii="Times New Roman" w:hAnsi="Times New Roman" w:cs="Times New Roman"/>
            <w:sz w:val="20"/>
            <w:szCs w:val="20"/>
            <w:u w:val="none"/>
          </w:rPr>
          <w:t xml:space="preserve"> Review: A Century of Confusion: Which bladder for accurate blood pressure measurement? J Hum </w:t>
        </w:r>
        <w:proofErr w:type="spellStart"/>
        <w:r w:rsidR="00807C25" w:rsidRPr="00254D5C">
          <w:rPr>
            <w:rStyle w:val="Hyperlink"/>
            <w:rFonts w:ascii="Times New Roman" w:hAnsi="Times New Roman" w:cs="Times New Roman"/>
            <w:sz w:val="20"/>
            <w:szCs w:val="20"/>
            <w:u w:val="none"/>
          </w:rPr>
          <w:t>Hypertens</w:t>
        </w:r>
        <w:proofErr w:type="spellEnd"/>
        <w:r w:rsidR="00B51BEB" w:rsidRPr="00254D5C">
          <w:rPr>
            <w:rStyle w:val="Hyperlink"/>
            <w:rFonts w:ascii="Times New Roman" w:hAnsi="Times New Roman" w:cs="Times New Roman"/>
            <w:sz w:val="20"/>
            <w:szCs w:val="20"/>
            <w:u w:val="none"/>
          </w:rPr>
          <w:t xml:space="preserve"> 10: 565-572</w:t>
        </w:r>
        <w:r w:rsidR="00807C25" w:rsidRPr="00254D5C">
          <w:rPr>
            <w:rStyle w:val="Hyperlink"/>
            <w:rFonts w:ascii="Times New Roman" w:hAnsi="Times New Roman" w:cs="Times New Roman"/>
            <w:sz w:val="20"/>
            <w:szCs w:val="20"/>
            <w:u w:val="none"/>
          </w:rPr>
          <w:t>.</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9" w:anchor=":~:text=With%20an%20arm%20circumference%20greater,observed%20only%20with%20the%20SBP." w:history="1">
        <w:r w:rsidR="00807C25" w:rsidRPr="00254D5C">
          <w:rPr>
            <w:rStyle w:val="Hyperlink"/>
            <w:rFonts w:ascii="Times New Roman" w:hAnsi="Times New Roman" w:cs="Times New Roman"/>
            <w:sz w:val="20"/>
            <w:szCs w:val="20"/>
            <w:u w:val="none"/>
          </w:rPr>
          <w:t>Fonseca-Reyes S, Fajardo-</w:t>
        </w:r>
        <w:proofErr w:type="spellStart"/>
        <w:r w:rsidR="00807C25" w:rsidRPr="00254D5C">
          <w:rPr>
            <w:rStyle w:val="Hyperlink"/>
            <w:rFonts w:ascii="Times New Roman" w:hAnsi="Times New Roman" w:cs="Times New Roman"/>
            <w:sz w:val="20"/>
            <w:szCs w:val="20"/>
            <w:u w:val="none"/>
          </w:rPr>
          <w:t>flores</w:t>
        </w:r>
        <w:proofErr w:type="spellEnd"/>
        <w:r w:rsidR="00807C25" w:rsidRPr="00254D5C">
          <w:rPr>
            <w:rStyle w:val="Hyperlink"/>
            <w:rFonts w:ascii="Times New Roman" w:hAnsi="Times New Roman" w:cs="Times New Roman"/>
            <w:sz w:val="20"/>
            <w:szCs w:val="20"/>
            <w:u w:val="none"/>
          </w:rPr>
          <w:t xml:space="preserve"> I, Montes-Casillas M, </w:t>
        </w:r>
        <w:r w:rsidR="00222A51" w:rsidRPr="00254D5C">
          <w:rPr>
            <w:rStyle w:val="Hyperlink"/>
            <w:rFonts w:ascii="Times New Roman" w:hAnsi="Times New Roman" w:cs="Times New Roman"/>
            <w:sz w:val="20"/>
            <w:szCs w:val="20"/>
            <w:u w:val="none"/>
          </w:rPr>
          <w:t>et al. (2009)</w:t>
        </w:r>
        <w:r w:rsidR="00807C25" w:rsidRPr="00254D5C">
          <w:rPr>
            <w:rStyle w:val="Hyperlink"/>
            <w:rFonts w:ascii="Times New Roman" w:hAnsi="Times New Roman" w:cs="Times New Roman"/>
            <w:sz w:val="20"/>
            <w:szCs w:val="20"/>
            <w:u w:val="none"/>
          </w:rPr>
          <w:t xml:space="preserve"> Differences and effects of medium and large adult cuffs on blood pressure readings in individuals with muscular arms. </w:t>
        </w:r>
        <w:r w:rsidR="00F21B79" w:rsidRPr="00254D5C">
          <w:rPr>
            <w:rStyle w:val="Hyperlink"/>
            <w:rFonts w:ascii="Times New Roman" w:hAnsi="Times New Roman" w:cs="Times New Roman"/>
            <w:sz w:val="20"/>
            <w:szCs w:val="20"/>
            <w:u w:val="none"/>
          </w:rPr>
          <w:t xml:space="preserve">Blood Press </w:t>
        </w:r>
        <w:proofErr w:type="spellStart"/>
        <w:r w:rsidR="00F21B79" w:rsidRPr="00254D5C">
          <w:rPr>
            <w:rStyle w:val="Hyperlink"/>
            <w:rFonts w:ascii="Times New Roman" w:hAnsi="Times New Roman" w:cs="Times New Roman"/>
            <w:sz w:val="20"/>
            <w:szCs w:val="20"/>
            <w:u w:val="none"/>
          </w:rPr>
          <w:t>Monit</w:t>
        </w:r>
        <w:proofErr w:type="spellEnd"/>
        <w:r w:rsidR="00F21B79" w:rsidRPr="00254D5C">
          <w:rPr>
            <w:rStyle w:val="Hyperlink"/>
            <w:rFonts w:ascii="Times New Roman" w:hAnsi="Times New Roman" w:cs="Times New Roman"/>
            <w:sz w:val="20"/>
            <w:szCs w:val="20"/>
            <w:u w:val="none"/>
          </w:rPr>
          <w:t xml:space="preserve"> 14: 166-171.</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0" w:history="1">
        <w:proofErr w:type="spellStart"/>
        <w:r w:rsidR="00807C25" w:rsidRPr="00254D5C">
          <w:rPr>
            <w:rStyle w:val="Hyperlink"/>
            <w:rFonts w:ascii="Times New Roman" w:hAnsi="Times New Roman" w:cs="Times New Roman"/>
            <w:sz w:val="20"/>
            <w:szCs w:val="20"/>
            <w:u w:val="none"/>
          </w:rPr>
          <w:t>Bakx</w:t>
        </w:r>
        <w:proofErr w:type="spellEnd"/>
        <w:r w:rsidR="00807C25" w:rsidRPr="00254D5C">
          <w:rPr>
            <w:rStyle w:val="Hyperlink"/>
            <w:rFonts w:ascii="Times New Roman" w:hAnsi="Times New Roman" w:cs="Times New Roman"/>
            <w:sz w:val="20"/>
            <w:szCs w:val="20"/>
            <w:u w:val="none"/>
          </w:rPr>
          <w:t xml:space="preserve"> C, </w:t>
        </w:r>
        <w:proofErr w:type="spellStart"/>
        <w:r w:rsidR="00807C25" w:rsidRPr="00254D5C">
          <w:rPr>
            <w:rStyle w:val="Hyperlink"/>
            <w:rFonts w:ascii="Times New Roman" w:hAnsi="Times New Roman" w:cs="Times New Roman"/>
            <w:sz w:val="20"/>
            <w:szCs w:val="20"/>
            <w:u w:val="none"/>
          </w:rPr>
          <w:t>Oerlemans</w:t>
        </w:r>
        <w:proofErr w:type="spellEnd"/>
        <w:r w:rsidR="00807C25" w:rsidRPr="00254D5C">
          <w:rPr>
            <w:rStyle w:val="Hyperlink"/>
            <w:rFonts w:ascii="Times New Roman" w:hAnsi="Times New Roman" w:cs="Times New Roman"/>
            <w:sz w:val="20"/>
            <w:szCs w:val="20"/>
            <w:u w:val="none"/>
          </w:rPr>
          <w:t xml:space="preserve"> G, van den </w:t>
        </w:r>
        <w:proofErr w:type="spellStart"/>
        <w:r w:rsidR="00807C25" w:rsidRPr="00254D5C">
          <w:rPr>
            <w:rStyle w:val="Hyperlink"/>
            <w:rFonts w:ascii="Times New Roman" w:hAnsi="Times New Roman" w:cs="Times New Roman"/>
            <w:sz w:val="20"/>
            <w:szCs w:val="20"/>
            <w:u w:val="none"/>
          </w:rPr>
          <w:t>Hoogen</w:t>
        </w:r>
        <w:proofErr w:type="spellEnd"/>
        <w:r w:rsidR="00807C25" w:rsidRPr="00254D5C">
          <w:rPr>
            <w:rStyle w:val="Hyperlink"/>
            <w:rFonts w:ascii="Times New Roman" w:hAnsi="Times New Roman" w:cs="Times New Roman"/>
            <w:sz w:val="20"/>
            <w:szCs w:val="20"/>
            <w:u w:val="none"/>
          </w:rPr>
          <w:t xml:space="preserve"> H, </w:t>
        </w:r>
        <w:r w:rsidR="00344528" w:rsidRPr="00254D5C">
          <w:rPr>
            <w:rStyle w:val="Hyperlink"/>
            <w:rFonts w:ascii="Times New Roman" w:hAnsi="Times New Roman" w:cs="Times New Roman"/>
            <w:sz w:val="20"/>
            <w:szCs w:val="20"/>
            <w:u w:val="none"/>
          </w:rPr>
          <w:t>et al. (1997)</w:t>
        </w:r>
        <w:r w:rsidR="00807C25" w:rsidRPr="00254D5C">
          <w:rPr>
            <w:rStyle w:val="Hyperlink"/>
            <w:rFonts w:ascii="Times New Roman" w:hAnsi="Times New Roman" w:cs="Times New Roman"/>
            <w:sz w:val="20"/>
            <w:szCs w:val="20"/>
            <w:u w:val="none"/>
          </w:rPr>
          <w:t xml:space="preserve"> </w:t>
        </w:r>
        <w:proofErr w:type="gramStart"/>
        <w:r w:rsidR="00807C25" w:rsidRPr="00254D5C">
          <w:rPr>
            <w:rStyle w:val="Hyperlink"/>
            <w:rFonts w:ascii="Times New Roman" w:hAnsi="Times New Roman" w:cs="Times New Roman"/>
            <w:sz w:val="20"/>
            <w:szCs w:val="20"/>
            <w:u w:val="none"/>
          </w:rPr>
          <w:t>The</w:t>
        </w:r>
        <w:proofErr w:type="gramEnd"/>
        <w:r w:rsidR="00807C25" w:rsidRPr="00254D5C">
          <w:rPr>
            <w:rStyle w:val="Hyperlink"/>
            <w:rFonts w:ascii="Times New Roman" w:hAnsi="Times New Roman" w:cs="Times New Roman"/>
            <w:sz w:val="20"/>
            <w:szCs w:val="20"/>
            <w:u w:val="none"/>
          </w:rPr>
          <w:t xml:space="preserve"> influence of cuff size on blood pressure measurement. </w:t>
        </w:r>
        <w:r w:rsidR="004E43A2" w:rsidRPr="00254D5C">
          <w:rPr>
            <w:rStyle w:val="Hyperlink"/>
            <w:rFonts w:ascii="Times New Roman" w:hAnsi="Times New Roman" w:cs="Times New Roman"/>
            <w:sz w:val="20"/>
            <w:szCs w:val="20"/>
            <w:u w:val="none"/>
          </w:rPr>
          <w:t xml:space="preserve">J Hum </w:t>
        </w:r>
        <w:proofErr w:type="spellStart"/>
        <w:r w:rsidR="004E43A2" w:rsidRPr="00254D5C">
          <w:rPr>
            <w:rStyle w:val="Hyperlink"/>
            <w:rFonts w:ascii="Times New Roman" w:hAnsi="Times New Roman" w:cs="Times New Roman"/>
            <w:sz w:val="20"/>
            <w:szCs w:val="20"/>
            <w:u w:val="none"/>
          </w:rPr>
          <w:t>Hpertens</w:t>
        </w:r>
        <w:proofErr w:type="spellEnd"/>
        <w:r w:rsidR="004E43A2" w:rsidRPr="00254D5C">
          <w:rPr>
            <w:rStyle w:val="Hyperlink"/>
            <w:rFonts w:ascii="Times New Roman" w:hAnsi="Times New Roman" w:cs="Times New Roman"/>
            <w:sz w:val="20"/>
            <w:szCs w:val="20"/>
            <w:u w:val="none"/>
          </w:rPr>
          <w:t xml:space="preserve"> 11: 439-445.</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1" w:history="1">
        <w:proofErr w:type="spellStart"/>
        <w:r w:rsidR="00807C25" w:rsidRPr="00254D5C">
          <w:rPr>
            <w:rStyle w:val="Hyperlink"/>
            <w:rFonts w:ascii="Times New Roman" w:hAnsi="Times New Roman" w:cs="Times New Roman"/>
            <w:sz w:val="20"/>
            <w:szCs w:val="20"/>
            <w:u w:val="none"/>
          </w:rPr>
          <w:t>Sprafka</w:t>
        </w:r>
        <w:proofErr w:type="spellEnd"/>
        <w:r w:rsidR="00807C25" w:rsidRPr="00254D5C">
          <w:rPr>
            <w:rStyle w:val="Hyperlink"/>
            <w:rFonts w:ascii="Times New Roman" w:hAnsi="Times New Roman" w:cs="Times New Roman"/>
            <w:sz w:val="20"/>
            <w:szCs w:val="20"/>
            <w:u w:val="none"/>
          </w:rPr>
          <w:t xml:space="preserve"> JM, Strickland D, Gomez-Marin O, </w:t>
        </w:r>
        <w:r w:rsidR="009B3B63" w:rsidRPr="00254D5C">
          <w:rPr>
            <w:rStyle w:val="Hyperlink"/>
            <w:rFonts w:ascii="Times New Roman" w:hAnsi="Times New Roman" w:cs="Times New Roman"/>
            <w:sz w:val="20"/>
            <w:szCs w:val="20"/>
            <w:u w:val="none"/>
          </w:rPr>
          <w:t>et al. (1991)</w:t>
        </w:r>
        <w:r w:rsidR="00807C25" w:rsidRPr="00254D5C">
          <w:rPr>
            <w:rStyle w:val="Hyperlink"/>
            <w:rFonts w:ascii="Times New Roman" w:hAnsi="Times New Roman" w:cs="Times New Roman"/>
            <w:sz w:val="20"/>
            <w:szCs w:val="20"/>
            <w:u w:val="none"/>
          </w:rPr>
          <w:t xml:space="preserve"> </w:t>
        </w:r>
        <w:proofErr w:type="gramStart"/>
        <w:r w:rsidR="00807C25" w:rsidRPr="00254D5C">
          <w:rPr>
            <w:rStyle w:val="Hyperlink"/>
            <w:rFonts w:ascii="Times New Roman" w:hAnsi="Times New Roman" w:cs="Times New Roman"/>
            <w:sz w:val="20"/>
            <w:szCs w:val="20"/>
            <w:u w:val="none"/>
          </w:rPr>
          <w:t>The</w:t>
        </w:r>
        <w:proofErr w:type="gramEnd"/>
        <w:r w:rsidR="00807C25" w:rsidRPr="00254D5C">
          <w:rPr>
            <w:rStyle w:val="Hyperlink"/>
            <w:rFonts w:ascii="Times New Roman" w:hAnsi="Times New Roman" w:cs="Times New Roman"/>
            <w:sz w:val="20"/>
            <w:szCs w:val="20"/>
            <w:u w:val="none"/>
          </w:rPr>
          <w:t xml:space="preserve"> effect of cuff size on blood pressure measurement in adults. </w:t>
        </w:r>
        <w:proofErr w:type="spellStart"/>
        <w:r w:rsidR="00807C25" w:rsidRPr="00254D5C">
          <w:rPr>
            <w:rStyle w:val="Hyperlink"/>
            <w:rFonts w:ascii="Times New Roman" w:hAnsi="Times New Roman" w:cs="Times New Roman"/>
            <w:sz w:val="20"/>
            <w:szCs w:val="20"/>
            <w:u w:val="none"/>
          </w:rPr>
          <w:t>Epidemiol</w:t>
        </w:r>
        <w:proofErr w:type="spellEnd"/>
        <w:r w:rsidR="00807C25" w:rsidRPr="00254D5C">
          <w:rPr>
            <w:rStyle w:val="Hyperlink"/>
            <w:rFonts w:ascii="Times New Roman" w:hAnsi="Times New Roman" w:cs="Times New Roman"/>
            <w:sz w:val="20"/>
            <w:szCs w:val="20"/>
            <w:u w:val="none"/>
          </w:rPr>
          <w:t xml:space="preserve"> 2:</w:t>
        </w:r>
        <w:r w:rsidR="00102353" w:rsidRPr="00254D5C">
          <w:rPr>
            <w:rStyle w:val="Hyperlink"/>
            <w:rFonts w:ascii="Times New Roman" w:hAnsi="Times New Roman" w:cs="Times New Roman"/>
            <w:sz w:val="20"/>
            <w:szCs w:val="20"/>
            <w:u w:val="none"/>
          </w:rPr>
          <w:t xml:space="preserve"> </w:t>
        </w:r>
        <w:r w:rsidR="00807C25" w:rsidRPr="00254D5C">
          <w:rPr>
            <w:rStyle w:val="Hyperlink"/>
            <w:rFonts w:ascii="Times New Roman" w:hAnsi="Times New Roman" w:cs="Times New Roman"/>
            <w:sz w:val="20"/>
            <w:szCs w:val="20"/>
            <w:u w:val="none"/>
          </w:rPr>
          <w:t>214-217</w:t>
        </w:r>
        <w:r w:rsidR="00194899" w:rsidRPr="00254D5C">
          <w:rPr>
            <w:rStyle w:val="Hyperlink"/>
            <w:rFonts w:ascii="Times New Roman" w:hAnsi="Times New Roman" w:cs="Times New Roman"/>
            <w:sz w:val="20"/>
            <w:szCs w:val="20"/>
            <w:u w:val="none"/>
          </w:rPr>
          <w:t>.</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2" w:history="1">
        <w:r w:rsidR="00807C25" w:rsidRPr="00254D5C">
          <w:rPr>
            <w:rStyle w:val="Hyperlink"/>
            <w:rFonts w:ascii="Times New Roman" w:hAnsi="Times New Roman" w:cs="Times New Roman"/>
            <w:sz w:val="20"/>
            <w:szCs w:val="20"/>
            <w:u w:val="none"/>
          </w:rPr>
          <w:t>Pickerin</w:t>
        </w:r>
        <w:r w:rsidR="00732253" w:rsidRPr="00254D5C">
          <w:rPr>
            <w:rStyle w:val="Hyperlink"/>
            <w:rFonts w:ascii="Times New Roman" w:hAnsi="Times New Roman" w:cs="Times New Roman"/>
            <w:sz w:val="20"/>
            <w:szCs w:val="20"/>
            <w:u w:val="none"/>
          </w:rPr>
          <w:t xml:space="preserve">g TG, Hall JE, Appel LJ, et al. (2005) </w:t>
        </w:r>
        <w:r w:rsidR="00807C25" w:rsidRPr="00254D5C">
          <w:rPr>
            <w:rStyle w:val="Hyperlink"/>
            <w:rFonts w:ascii="Times New Roman" w:hAnsi="Times New Roman" w:cs="Times New Roman"/>
            <w:sz w:val="20"/>
            <w:szCs w:val="20"/>
            <w:u w:val="none"/>
          </w:rPr>
          <w:t xml:space="preserve">Recommendations for blood pressure measurement in humans: an AHA scientific statement from the council on high blood pressure research professional and public education subcommittee. J </w:t>
        </w:r>
        <w:proofErr w:type="spellStart"/>
        <w:r w:rsidR="00807C25" w:rsidRPr="00254D5C">
          <w:rPr>
            <w:rStyle w:val="Hyperlink"/>
            <w:rFonts w:ascii="Times New Roman" w:hAnsi="Times New Roman" w:cs="Times New Roman"/>
            <w:sz w:val="20"/>
            <w:szCs w:val="20"/>
            <w:u w:val="none"/>
          </w:rPr>
          <w:t>Clin</w:t>
        </w:r>
        <w:proofErr w:type="spellEnd"/>
        <w:r w:rsidR="00807C25" w:rsidRPr="00254D5C">
          <w:rPr>
            <w:rStyle w:val="Hyperlink"/>
            <w:rFonts w:ascii="Times New Roman" w:hAnsi="Times New Roman" w:cs="Times New Roman"/>
            <w:sz w:val="20"/>
            <w:szCs w:val="20"/>
            <w:u w:val="none"/>
          </w:rPr>
          <w:t xml:space="preserve"> </w:t>
        </w:r>
        <w:proofErr w:type="spellStart"/>
        <w:r w:rsidR="00807C25" w:rsidRPr="00254D5C">
          <w:rPr>
            <w:rStyle w:val="Hyperlink"/>
            <w:rFonts w:ascii="Times New Roman" w:hAnsi="Times New Roman" w:cs="Times New Roman"/>
            <w:sz w:val="20"/>
            <w:szCs w:val="20"/>
            <w:u w:val="none"/>
          </w:rPr>
          <w:t>Hypertens</w:t>
        </w:r>
        <w:proofErr w:type="spellEnd"/>
        <w:r w:rsidR="007A05A0" w:rsidRPr="00254D5C">
          <w:rPr>
            <w:rStyle w:val="Hyperlink"/>
            <w:rFonts w:ascii="Times New Roman" w:hAnsi="Times New Roman" w:cs="Times New Roman"/>
            <w:sz w:val="20"/>
            <w:szCs w:val="20"/>
            <w:u w:val="none"/>
          </w:rPr>
          <w:t xml:space="preserve"> 7: 102-109</w:t>
        </w:r>
        <w:r w:rsidR="00807C25" w:rsidRPr="00254D5C">
          <w:rPr>
            <w:rStyle w:val="Hyperlink"/>
            <w:rFonts w:ascii="Times New Roman" w:hAnsi="Times New Roman" w:cs="Times New Roman"/>
            <w:sz w:val="20"/>
            <w:szCs w:val="20"/>
            <w:u w:val="none"/>
          </w:rPr>
          <w:t>.</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3" w:history="1">
        <w:r w:rsidR="0006017E" w:rsidRPr="00254D5C">
          <w:rPr>
            <w:rStyle w:val="Hyperlink"/>
            <w:rFonts w:ascii="Times New Roman" w:hAnsi="Times New Roman" w:cs="Times New Roman"/>
            <w:sz w:val="20"/>
            <w:szCs w:val="20"/>
            <w:u w:val="none"/>
          </w:rPr>
          <w:t xml:space="preserve">Manning DM, </w:t>
        </w:r>
        <w:proofErr w:type="spellStart"/>
        <w:r w:rsidR="0006017E" w:rsidRPr="00254D5C">
          <w:rPr>
            <w:rStyle w:val="Hyperlink"/>
            <w:rFonts w:ascii="Times New Roman" w:hAnsi="Times New Roman" w:cs="Times New Roman"/>
            <w:sz w:val="20"/>
            <w:szCs w:val="20"/>
            <w:u w:val="none"/>
          </w:rPr>
          <w:t>Kuchirka</w:t>
        </w:r>
        <w:proofErr w:type="spellEnd"/>
        <w:r w:rsidR="00807C25" w:rsidRPr="00254D5C">
          <w:rPr>
            <w:rStyle w:val="Hyperlink"/>
            <w:rFonts w:ascii="Times New Roman" w:hAnsi="Times New Roman" w:cs="Times New Roman"/>
            <w:sz w:val="20"/>
            <w:szCs w:val="20"/>
            <w:u w:val="none"/>
          </w:rPr>
          <w:t xml:space="preserve"> C</w:t>
        </w:r>
        <w:r w:rsidR="0006017E" w:rsidRPr="00254D5C">
          <w:rPr>
            <w:rStyle w:val="Hyperlink"/>
            <w:rFonts w:ascii="Times New Roman" w:hAnsi="Times New Roman" w:cs="Times New Roman"/>
            <w:sz w:val="20"/>
            <w:szCs w:val="20"/>
            <w:u w:val="none"/>
          </w:rPr>
          <w:t>, Kaminski</w:t>
        </w:r>
        <w:r w:rsidR="00807C25" w:rsidRPr="00254D5C">
          <w:rPr>
            <w:rStyle w:val="Hyperlink"/>
            <w:rFonts w:ascii="Times New Roman" w:hAnsi="Times New Roman" w:cs="Times New Roman"/>
            <w:sz w:val="20"/>
            <w:szCs w:val="20"/>
            <w:u w:val="none"/>
          </w:rPr>
          <w:t xml:space="preserve"> J</w:t>
        </w:r>
        <w:r w:rsidR="0006017E" w:rsidRPr="00254D5C">
          <w:rPr>
            <w:rStyle w:val="Hyperlink"/>
            <w:rFonts w:ascii="Times New Roman" w:hAnsi="Times New Roman" w:cs="Times New Roman"/>
            <w:sz w:val="20"/>
            <w:szCs w:val="20"/>
            <w:u w:val="none"/>
          </w:rPr>
          <w:t xml:space="preserve"> (1983)</w:t>
        </w:r>
        <w:r w:rsidR="00807C25" w:rsidRPr="00254D5C">
          <w:rPr>
            <w:rStyle w:val="Hyperlink"/>
            <w:rFonts w:ascii="Times New Roman" w:hAnsi="Times New Roman" w:cs="Times New Roman"/>
            <w:sz w:val="20"/>
            <w:szCs w:val="20"/>
            <w:u w:val="none"/>
          </w:rPr>
          <w:t xml:space="preserve"> </w:t>
        </w:r>
        <w:proofErr w:type="spellStart"/>
        <w:r w:rsidR="00807C25" w:rsidRPr="00254D5C">
          <w:rPr>
            <w:rStyle w:val="Hyperlink"/>
            <w:rFonts w:ascii="Times New Roman" w:hAnsi="Times New Roman" w:cs="Times New Roman"/>
            <w:sz w:val="20"/>
            <w:szCs w:val="20"/>
            <w:u w:val="none"/>
          </w:rPr>
          <w:t>Miscuffing</w:t>
        </w:r>
        <w:proofErr w:type="spellEnd"/>
        <w:r w:rsidR="00807C25" w:rsidRPr="00254D5C">
          <w:rPr>
            <w:rStyle w:val="Hyperlink"/>
            <w:rFonts w:ascii="Times New Roman" w:hAnsi="Times New Roman" w:cs="Times New Roman"/>
            <w:sz w:val="20"/>
            <w:szCs w:val="20"/>
            <w:u w:val="none"/>
          </w:rPr>
          <w:t>: inappropriate blood pressure cuff application. Hypertension</w:t>
        </w:r>
        <w:r w:rsidR="007F2D35" w:rsidRPr="00254D5C">
          <w:rPr>
            <w:rStyle w:val="Hyperlink"/>
            <w:rFonts w:ascii="Times New Roman" w:hAnsi="Times New Roman" w:cs="Times New Roman"/>
            <w:sz w:val="20"/>
            <w:szCs w:val="20"/>
            <w:u w:val="none"/>
          </w:rPr>
          <w:t xml:space="preserve"> 68: 763-766.</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4" w:history="1">
        <w:r w:rsidR="007F2D35" w:rsidRPr="00254D5C">
          <w:rPr>
            <w:rStyle w:val="Hyperlink"/>
            <w:rFonts w:ascii="Times New Roman" w:hAnsi="Times New Roman" w:cs="Times New Roman"/>
            <w:sz w:val="20"/>
            <w:szCs w:val="20"/>
            <w:u w:val="none"/>
          </w:rPr>
          <w:t>Jones D</w:t>
        </w:r>
        <w:r w:rsidR="00807C25" w:rsidRPr="00254D5C">
          <w:rPr>
            <w:rStyle w:val="Hyperlink"/>
            <w:rFonts w:ascii="Times New Roman" w:hAnsi="Times New Roman" w:cs="Times New Roman"/>
            <w:sz w:val="20"/>
            <w:szCs w:val="20"/>
            <w:u w:val="none"/>
          </w:rPr>
          <w:t>W</w:t>
        </w:r>
        <w:r w:rsidR="007F2D35" w:rsidRPr="00254D5C">
          <w:rPr>
            <w:rStyle w:val="Hyperlink"/>
            <w:rFonts w:ascii="Times New Roman" w:hAnsi="Times New Roman" w:cs="Times New Roman"/>
            <w:sz w:val="20"/>
            <w:szCs w:val="20"/>
            <w:u w:val="none"/>
          </w:rPr>
          <w:t xml:space="preserve">, Appel LJ, </w:t>
        </w:r>
        <w:proofErr w:type="spellStart"/>
        <w:r w:rsidR="007F2D35" w:rsidRPr="00254D5C">
          <w:rPr>
            <w:rStyle w:val="Hyperlink"/>
            <w:rFonts w:ascii="Times New Roman" w:hAnsi="Times New Roman" w:cs="Times New Roman"/>
            <w:sz w:val="20"/>
            <w:szCs w:val="20"/>
            <w:u w:val="none"/>
          </w:rPr>
          <w:t>Sheps</w:t>
        </w:r>
        <w:proofErr w:type="spellEnd"/>
        <w:r w:rsidR="00807C25" w:rsidRPr="00254D5C">
          <w:rPr>
            <w:rStyle w:val="Hyperlink"/>
            <w:rFonts w:ascii="Times New Roman" w:hAnsi="Times New Roman" w:cs="Times New Roman"/>
            <w:sz w:val="20"/>
            <w:szCs w:val="20"/>
            <w:u w:val="none"/>
          </w:rPr>
          <w:t xml:space="preserve"> S</w:t>
        </w:r>
        <w:r w:rsidR="007F2D35" w:rsidRPr="00254D5C">
          <w:rPr>
            <w:rStyle w:val="Hyperlink"/>
            <w:rFonts w:ascii="Times New Roman" w:hAnsi="Times New Roman" w:cs="Times New Roman"/>
            <w:sz w:val="20"/>
            <w:szCs w:val="20"/>
            <w:u w:val="none"/>
          </w:rPr>
          <w:t xml:space="preserve">G (2003) </w:t>
        </w:r>
        <w:r w:rsidR="00807C25" w:rsidRPr="00254D5C">
          <w:rPr>
            <w:rStyle w:val="Hyperlink"/>
            <w:rFonts w:ascii="Times New Roman" w:hAnsi="Times New Roman" w:cs="Times New Roman"/>
            <w:sz w:val="20"/>
            <w:szCs w:val="20"/>
            <w:u w:val="none"/>
          </w:rPr>
          <w:t xml:space="preserve">Measuring Blood Pressure Accurately: New and Persistent Challenges. </w:t>
        </w:r>
        <w:r w:rsidR="007F2D35" w:rsidRPr="00254D5C">
          <w:rPr>
            <w:rStyle w:val="Hyperlink"/>
            <w:rFonts w:ascii="Times New Roman" w:hAnsi="Times New Roman" w:cs="Times New Roman"/>
            <w:sz w:val="20"/>
            <w:szCs w:val="20"/>
            <w:u w:val="none"/>
          </w:rPr>
          <w:t>JAMA 289: 1027-1030.</w:t>
        </w:r>
      </w:hyperlink>
      <w:r w:rsidR="00807C25" w:rsidRPr="00254D5C">
        <w:rPr>
          <w:rFonts w:ascii="Times New Roman" w:hAnsi="Times New Roman" w:cs="Times New Roman"/>
          <w:sz w:val="20"/>
          <w:szCs w:val="20"/>
        </w:rPr>
        <w:t xml:space="preserve"> </w:t>
      </w:r>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5" w:anchor=":~:text=Background%3A%20It%20is%20well%20established,40%25%20of%20the%20arm's%20circumference." w:history="1">
        <w:r w:rsidR="007F2D35" w:rsidRPr="00254D5C">
          <w:rPr>
            <w:rStyle w:val="Hyperlink"/>
            <w:rFonts w:ascii="Times New Roman" w:hAnsi="Times New Roman" w:cs="Times New Roman"/>
            <w:sz w:val="20"/>
            <w:szCs w:val="20"/>
            <w:u w:val="none"/>
          </w:rPr>
          <w:t>Marks L</w:t>
        </w:r>
        <w:r w:rsidR="00807C25" w:rsidRPr="00254D5C">
          <w:rPr>
            <w:rStyle w:val="Hyperlink"/>
            <w:rFonts w:ascii="Times New Roman" w:hAnsi="Times New Roman" w:cs="Times New Roman"/>
            <w:sz w:val="20"/>
            <w:szCs w:val="20"/>
            <w:u w:val="none"/>
          </w:rPr>
          <w:t>A</w:t>
        </w:r>
        <w:r w:rsidR="007F2D35" w:rsidRPr="00254D5C">
          <w:rPr>
            <w:rStyle w:val="Hyperlink"/>
            <w:rFonts w:ascii="Times New Roman" w:hAnsi="Times New Roman" w:cs="Times New Roman"/>
            <w:sz w:val="20"/>
            <w:szCs w:val="20"/>
            <w:u w:val="none"/>
          </w:rPr>
          <w:t xml:space="preserve">, </w:t>
        </w:r>
        <w:proofErr w:type="spellStart"/>
        <w:r w:rsidR="007F2D35" w:rsidRPr="00254D5C">
          <w:rPr>
            <w:rStyle w:val="Hyperlink"/>
            <w:rFonts w:ascii="Times New Roman" w:hAnsi="Times New Roman" w:cs="Times New Roman"/>
            <w:sz w:val="20"/>
            <w:szCs w:val="20"/>
            <w:u w:val="none"/>
          </w:rPr>
          <w:t>Groch</w:t>
        </w:r>
        <w:proofErr w:type="spellEnd"/>
        <w:r w:rsidR="007F2D35" w:rsidRPr="00254D5C">
          <w:rPr>
            <w:rStyle w:val="Hyperlink"/>
            <w:rFonts w:ascii="Times New Roman" w:hAnsi="Times New Roman" w:cs="Times New Roman"/>
            <w:sz w:val="20"/>
            <w:szCs w:val="20"/>
            <w:u w:val="none"/>
          </w:rPr>
          <w:t xml:space="preserve"> </w:t>
        </w:r>
        <w:proofErr w:type="gramStart"/>
        <w:r w:rsidR="007F2D35" w:rsidRPr="00254D5C">
          <w:rPr>
            <w:rStyle w:val="Hyperlink"/>
            <w:rFonts w:ascii="Times New Roman" w:hAnsi="Times New Roman" w:cs="Times New Roman"/>
            <w:sz w:val="20"/>
            <w:szCs w:val="20"/>
            <w:u w:val="none"/>
          </w:rPr>
          <w:t>A</w:t>
        </w:r>
        <w:proofErr w:type="gramEnd"/>
        <w:r w:rsidR="007F2D35" w:rsidRPr="00254D5C">
          <w:rPr>
            <w:rStyle w:val="Hyperlink"/>
            <w:rFonts w:ascii="Times New Roman" w:hAnsi="Times New Roman" w:cs="Times New Roman"/>
            <w:sz w:val="20"/>
            <w:szCs w:val="20"/>
            <w:u w:val="none"/>
          </w:rPr>
          <w:t xml:space="preserve"> (2000)</w:t>
        </w:r>
        <w:r w:rsidR="00807C25" w:rsidRPr="00254D5C">
          <w:rPr>
            <w:rStyle w:val="Hyperlink"/>
            <w:rFonts w:ascii="Times New Roman" w:hAnsi="Times New Roman" w:cs="Times New Roman"/>
            <w:sz w:val="20"/>
            <w:szCs w:val="20"/>
            <w:u w:val="none"/>
          </w:rPr>
          <w:t xml:space="preserve"> Optimizing cuff width for noninvasive measurement of blood pressure. Blood Press. Monitoring</w:t>
        </w:r>
        <w:r w:rsidR="007F2D35" w:rsidRPr="00254D5C">
          <w:rPr>
            <w:rStyle w:val="Hyperlink"/>
            <w:rFonts w:ascii="Times New Roman" w:hAnsi="Times New Roman" w:cs="Times New Roman"/>
            <w:sz w:val="20"/>
            <w:szCs w:val="20"/>
            <w:u w:val="none"/>
          </w:rPr>
          <w:t xml:space="preserve"> 5: 53-158</w:t>
        </w:r>
        <w:r w:rsidR="00807C25" w:rsidRPr="00254D5C">
          <w:rPr>
            <w:rStyle w:val="Hyperlink"/>
            <w:rFonts w:ascii="Times New Roman" w:hAnsi="Times New Roman" w:cs="Times New Roman"/>
            <w:sz w:val="20"/>
            <w:szCs w:val="20"/>
            <w:u w:val="none"/>
          </w:rPr>
          <w:t>.</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6" w:anchor=":~:text=It%20can%20be%20concluded%20that,level%20of%20indirect%20blood%20pressure." w:history="1">
        <w:proofErr w:type="spellStart"/>
        <w:r w:rsidR="007F2D35" w:rsidRPr="00254D5C">
          <w:rPr>
            <w:rStyle w:val="Hyperlink"/>
            <w:rFonts w:ascii="Times New Roman" w:hAnsi="Times New Roman" w:cs="Times New Roman"/>
            <w:sz w:val="20"/>
            <w:szCs w:val="20"/>
            <w:u w:val="none"/>
          </w:rPr>
          <w:t>Stolt</w:t>
        </w:r>
        <w:proofErr w:type="spellEnd"/>
        <w:r w:rsidR="00807C25" w:rsidRPr="00254D5C">
          <w:rPr>
            <w:rStyle w:val="Hyperlink"/>
            <w:rFonts w:ascii="Times New Roman" w:hAnsi="Times New Roman" w:cs="Times New Roman"/>
            <w:sz w:val="20"/>
            <w:szCs w:val="20"/>
            <w:u w:val="none"/>
          </w:rPr>
          <w:t xml:space="preserve"> M</w:t>
        </w:r>
        <w:r w:rsidR="007F2D35" w:rsidRPr="00254D5C">
          <w:rPr>
            <w:rStyle w:val="Hyperlink"/>
            <w:rFonts w:ascii="Times New Roman" w:hAnsi="Times New Roman" w:cs="Times New Roman"/>
            <w:sz w:val="20"/>
            <w:szCs w:val="20"/>
            <w:u w:val="none"/>
          </w:rPr>
          <w:t xml:space="preserve">, </w:t>
        </w:r>
        <w:proofErr w:type="spellStart"/>
        <w:r w:rsidR="007F2D35" w:rsidRPr="00254D5C">
          <w:rPr>
            <w:rStyle w:val="Hyperlink"/>
            <w:rFonts w:ascii="Times New Roman" w:hAnsi="Times New Roman" w:cs="Times New Roman"/>
            <w:sz w:val="20"/>
            <w:szCs w:val="20"/>
            <w:u w:val="none"/>
          </w:rPr>
          <w:t>Sjonell</w:t>
        </w:r>
        <w:proofErr w:type="spellEnd"/>
        <w:r w:rsidR="007F2D35" w:rsidRPr="00254D5C">
          <w:rPr>
            <w:rStyle w:val="Hyperlink"/>
            <w:rFonts w:ascii="Times New Roman" w:hAnsi="Times New Roman" w:cs="Times New Roman"/>
            <w:sz w:val="20"/>
            <w:szCs w:val="20"/>
            <w:u w:val="none"/>
          </w:rPr>
          <w:t xml:space="preserve"> G, </w:t>
        </w:r>
        <w:proofErr w:type="spellStart"/>
        <w:r w:rsidR="007F2D35" w:rsidRPr="00254D5C">
          <w:rPr>
            <w:rStyle w:val="Hyperlink"/>
            <w:rFonts w:ascii="Times New Roman" w:hAnsi="Times New Roman" w:cs="Times New Roman"/>
            <w:sz w:val="20"/>
            <w:szCs w:val="20"/>
            <w:u w:val="none"/>
          </w:rPr>
          <w:t>Astrom</w:t>
        </w:r>
        <w:proofErr w:type="spellEnd"/>
        <w:r w:rsidR="00807C25" w:rsidRPr="00254D5C">
          <w:rPr>
            <w:rStyle w:val="Hyperlink"/>
            <w:rFonts w:ascii="Times New Roman" w:hAnsi="Times New Roman" w:cs="Times New Roman"/>
            <w:sz w:val="20"/>
            <w:szCs w:val="20"/>
            <w:u w:val="none"/>
          </w:rPr>
          <w:t xml:space="preserve"> H, </w:t>
        </w:r>
        <w:r w:rsidR="007F2D35" w:rsidRPr="00254D5C">
          <w:rPr>
            <w:rStyle w:val="Hyperlink"/>
            <w:rFonts w:ascii="Times New Roman" w:hAnsi="Times New Roman" w:cs="Times New Roman"/>
            <w:sz w:val="20"/>
            <w:szCs w:val="20"/>
            <w:u w:val="none"/>
          </w:rPr>
          <w:t xml:space="preserve">et al. (1993) </w:t>
        </w:r>
        <w:r w:rsidR="00807C25" w:rsidRPr="00254D5C">
          <w:rPr>
            <w:rStyle w:val="Hyperlink"/>
            <w:rFonts w:ascii="Times New Roman" w:hAnsi="Times New Roman" w:cs="Times New Roman"/>
            <w:sz w:val="20"/>
            <w:szCs w:val="20"/>
            <w:u w:val="none"/>
          </w:rPr>
          <w:t xml:space="preserve">Factors affecting the validity of the standard pressure cuff. </w:t>
        </w:r>
        <w:proofErr w:type="spellStart"/>
        <w:r w:rsidR="00807C25" w:rsidRPr="00254D5C">
          <w:rPr>
            <w:rStyle w:val="Hyperlink"/>
            <w:rFonts w:ascii="Times New Roman" w:hAnsi="Times New Roman" w:cs="Times New Roman"/>
            <w:sz w:val="20"/>
            <w:szCs w:val="20"/>
            <w:u w:val="none"/>
          </w:rPr>
          <w:t>Clin</w:t>
        </w:r>
        <w:proofErr w:type="spellEnd"/>
        <w:r w:rsidR="00807C25" w:rsidRPr="00254D5C">
          <w:rPr>
            <w:rStyle w:val="Hyperlink"/>
            <w:rFonts w:ascii="Times New Roman" w:hAnsi="Times New Roman" w:cs="Times New Roman"/>
            <w:sz w:val="20"/>
            <w:szCs w:val="20"/>
            <w:u w:val="none"/>
          </w:rPr>
          <w:t xml:space="preserve"> </w:t>
        </w:r>
        <w:proofErr w:type="spellStart"/>
        <w:r w:rsidR="00807C25" w:rsidRPr="00254D5C">
          <w:rPr>
            <w:rStyle w:val="Hyperlink"/>
            <w:rFonts w:ascii="Times New Roman" w:hAnsi="Times New Roman" w:cs="Times New Roman"/>
            <w:sz w:val="20"/>
            <w:szCs w:val="20"/>
            <w:u w:val="none"/>
          </w:rPr>
          <w:t>Physiol</w:t>
        </w:r>
        <w:proofErr w:type="spellEnd"/>
        <w:r w:rsidR="00526BD1" w:rsidRPr="00254D5C">
          <w:rPr>
            <w:rStyle w:val="Hyperlink"/>
            <w:rFonts w:ascii="Times New Roman" w:hAnsi="Times New Roman" w:cs="Times New Roman"/>
            <w:sz w:val="20"/>
            <w:szCs w:val="20"/>
            <w:u w:val="none"/>
          </w:rPr>
          <w:t xml:space="preserve"> 13: 611-620.</w:t>
        </w:r>
      </w:hyperlink>
    </w:p>
    <w:p w:rsidR="00AE3187"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7" w:history="1">
        <w:r w:rsidR="00526BD1" w:rsidRPr="00254D5C">
          <w:rPr>
            <w:rStyle w:val="Hyperlink"/>
            <w:rFonts w:ascii="Times New Roman" w:hAnsi="Times New Roman" w:cs="Times New Roman"/>
            <w:sz w:val="20"/>
            <w:szCs w:val="20"/>
            <w:u w:val="none"/>
          </w:rPr>
          <w:t>Russell</w:t>
        </w:r>
        <w:r w:rsidR="00807C25" w:rsidRPr="00254D5C">
          <w:rPr>
            <w:rStyle w:val="Hyperlink"/>
            <w:rFonts w:ascii="Times New Roman" w:hAnsi="Times New Roman" w:cs="Times New Roman"/>
            <w:sz w:val="20"/>
            <w:szCs w:val="20"/>
            <w:u w:val="none"/>
          </w:rPr>
          <w:t xml:space="preserve"> AE, Wing L</w:t>
        </w:r>
        <w:r w:rsidR="00526BD1" w:rsidRPr="00254D5C">
          <w:rPr>
            <w:rStyle w:val="Hyperlink"/>
            <w:rFonts w:ascii="Times New Roman" w:hAnsi="Times New Roman" w:cs="Times New Roman"/>
            <w:sz w:val="20"/>
            <w:szCs w:val="20"/>
            <w:u w:val="none"/>
          </w:rPr>
          <w:t>M</w:t>
        </w:r>
        <w:r w:rsidR="00807C25" w:rsidRPr="00254D5C">
          <w:rPr>
            <w:rStyle w:val="Hyperlink"/>
            <w:rFonts w:ascii="Times New Roman" w:hAnsi="Times New Roman" w:cs="Times New Roman"/>
            <w:sz w:val="20"/>
            <w:szCs w:val="20"/>
            <w:u w:val="none"/>
          </w:rPr>
          <w:t xml:space="preserve">, Smith SA, </w:t>
        </w:r>
        <w:r w:rsidR="00526BD1" w:rsidRPr="00254D5C">
          <w:rPr>
            <w:rStyle w:val="Hyperlink"/>
            <w:rFonts w:ascii="Times New Roman" w:hAnsi="Times New Roman" w:cs="Times New Roman"/>
            <w:sz w:val="20"/>
            <w:szCs w:val="20"/>
            <w:u w:val="none"/>
          </w:rPr>
          <w:t>et al. (1989)</w:t>
        </w:r>
        <w:r w:rsidR="00807C25" w:rsidRPr="00254D5C">
          <w:rPr>
            <w:rStyle w:val="Hyperlink"/>
            <w:rFonts w:ascii="Times New Roman" w:hAnsi="Times New Roman" w:cs="Times New Roman"/>
            <w:sz w:val="20"/>
            <w:szCs w:val="20"/>
            <w:u w:val="none"/>
          </w:rPr>
          <w:t xml:space="preserve"> </w:t>
        </w:r>
        <w:proofErr w:type="gramStart"/>
        <w:r w:rsidR="00807C25" w:rsidRPr="00254D5C">
          <w:rPr>
            <w:rStyle w:val="Hyperlink"/>
            <w:rFonts w:ascii="Times New Roman" w:hAnsi="Times New Roman" w:cs="Times New Roman"/>
            <w:sz w:val="20"/>
            <w:szCs w:val="20"/>
            <w:u w:val="none"/>
          </w:rPr>
          <w:t>Optimal</w:t>
        </w:r>
        <w:proofErr w:type="gramEnd"/>
        <w:r w:rsidR="00807C25" w:rsidRPr="00254D5C">
          <w:rPr>
            <w:rStyle w:val="Hyperlink"/>
            <w:rFonts w:ascii="Times New Roman" w:hAnsi="Times New Roman" w:cs="Times New Roman"/>
            <w:sz w:val="20"/>
            <w:szCs w:val="20"/>
            <w:u w:val="none"/>
          </w:rPr>
          <w:t xml:space="preserve"> size of cuff bladder for indirect measurement of arterial pressure in adults. J. </w:t>
        </w:r>
        <w:proofErr w:type="spellStart"/>
        <w:r w:rsidR="00807C25" w:rsidRPr="00254D5C">
          <w:rPr>
            <w:rStyle w:val="Hyperlink"/>
            <w:rFonts w:ascii="Times New Roman" w:hAnsi="Times New Roman" w:cs="Times New Roman"/>
            <w:sz w:val="20"/>
            <w:szCs w:val="20"/>
            <w:u w:val="none"/>
          </w:rPr>
          <w:t>Hypertens</w:t>
        </w:r>
        <w:proofErr w:type="spellEnd"/>
        <w:r w:rsidR="00AE3187" w:rsidRPr="00254D5C">
          <w:rPr>
            <w:rStyle w:val="Hyperlink"/>
            <w:rFonts w:ascii="Times New Roman" w:hAnsi="Times New Roman" w:cs="Times New Roman"/>
            <w:sz w:val="20"/>
            <w:szCs w:val="20"/>
            <w:u w:val="none"/>
          </w:rPr>
          <w:t xml:space="preserve"> 7: 607-613.</w:t>
        </w:r>
      </w:hyperlink>
    </w:p>
    <w:p w:rsidR="00AE3187" w:rsidRPr="00254D5C" w:rsidRDefault="00AE3187" w:rsidP="00254D5C">
      <w:pPr>
        <w:pStyle w:val="ListParagraph"/>
        <w:numPr>
          <w:ilvl w:val="0"/>
          <w:numId w:val="21"/>
        </w:numPr>
        <w:spacing w:line="240" w:lineRule="auto"/>
        <w:mirrorIndents/>
        <w:jc w:val="both"/>
        <w:rPr>
          <w:rFonts w:ascii="Times New Roman" w:hAnsi="Times New Roman" w:cs="Times New Roman"/>
          <w:sz w:val="20"/>
          <w:szCs w:val="20"/>
        </w:rPr>
      </w:pPr>
      <w:proofErr w:type="spellStart"/>
      <w:r w:rsidRPr="00254D5C">
        <w:rPr>
          <w:rFonts w:ascii="Times New Roman" w:hAnsi="Times New Roman" w:cs="Times New Roman"/>
          <w:sz w:val="20"/>
          <w:szCs w:val="20"/>
        </w:rPr>
        <w:t>Prineas</w:t>
      </w:r>
      <w:proofErr w:type="spellEnd"/>
      <w:r w:rsidRPr="00254D5C">
        <w:rPr>
          <w:rFonts w:ascii="Times New Roman" w:hAnsi="Times New Roman" w:cs="Times New Roman"/>
          <w:sz w:val="20"/>
          <w:szCs w:val="20"/>
        </w:rPr>
        <w:t xml:space="preserve"> </w:t>
      </w:r>
      <w:r w:rsidR="00807C25" w:rsidRPr="00254D5C">
        <w:rPr>
          <w:rFonts w:ascii="Times New Roman" w:hAnsi="Times New Roman" w:cs="Times New Roman"/>
          <w:sz w:val="20"/>
          <w:szCs w:val="20"/>
        </w:rPr>
        <w:t>R</w:t>
      </w:r>
      <w:r w:rsidRPr="00254D5C">
        <w:rPr>
          <w:rFonts w:ascii="Times New Roman" w:hAnsi="Times New Roman" w:cs="Times New Roman"/>
          <w:sz w:val="20"/>
          <w:szCs w:val="20"/>
        </w:rPr>
        <w:t xml:space="preserve">J (1991) </w:t>
      </w:r>
      <w:r w:rsidR="00807C25" w:rsidRPr="00254D5C">
        <w:rPr>
          <w:rFonts w:ascii="Times New Roman" w:hAnsi="Times New Roman" w:cs="Times New Roman"/>
          <w:sz w:val="20"/>
          <w:szCs w:val="20"/>
        </w:rPr>
        <w:t xml:space="preserve">Measurement of blood pressure in the obese. Ann. </w:t>
      </w:r>
      <w:proofErr w:type="spellStart"/>
      <w:r w:rsidR="00807C25" w:rsidRPr="00254D5C">
        <w:rPr>
          <w:rFonts w:ascii="Times New Roman" w:hAnsi="Times New Roman" w:cs="Times New Roman"/>
          <w:sz w:val="20"/>
          <w:szCs w:val="20"/>
        </w:rPr>
        <w:t>Epidemiol</w:t>
      </w:r>
      <w:proofErr w:type="spellEnd"/>
      <w:r w:rsidRPr="00254D5C">
        <w:rPr>
          <w:rFonts w:ascii="Times New Roman" w:hAnsi="Times New Roman" w:cs="Times New Roman"/>
          <w:sz w:val="20"/>
          <w:szCs w:val="20"/>
        </w:rPr>
        <w:t xml:space="preserve"> 1: 321-326.</w:t>
      </w:r>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8" w:anchor=":~:text=Arm%20Circumference%2C%20and%20Gender&amp;text=Table%203%20shows%20that%20there,both%20systolic%20and%20diastolic%20BP." w:history="1">
        <w:r w:rsidR="00807C25" w:rsidRPr="00254D5C">
          <w:rPr>
            <w:rStyle w:val="Hyperlink"/>
            <w:rFonts w:ascii="Times New Roman" w:hAnsi="Times New Roman" w:cs="Times New Roman"/>
            <w:sz w:val="20"/>
            <w:szCs w:val="20"/>
            <w:u w:val="none"/>
          </w:rPr>
          <w:t>Bovet P</w:t>
        </w:r>
        <w:r w:rsidR="00AE3187" w:rsidRPr="00254D5C">
          <w:rPr>
            <w:rStyle w:val="Hyperlink"/>
            <w:rFonts w:ascii="Times New Roman" w:hAnsi="Times New Roman" w:cs="Times New Roman"/>
            <w:sz w:val="20"/>
            <w:szCs w:val="20"/>
            <w:u w:val="none"/>
          </w:rPr>
          <w:t xml:space="preserve">, </w:t>
        </w:r>
        <w:proofErr w:type="spellStart"/>
        <w:r w:rsidR="00AE3187" w:rsidRPr="00254D5C">
          <w:rPr>
            <w:rStyle w:val="Hyperlink"/>
            <w:rFonts w:ascii="Times New Roman" w:hAnsi="Times New Roman" w:cs="Times New Roman"/>
            <w:sz w:val="20"/>
            <w:szCs w:val="20"/>
            <w:u w:val="none"/>
          </w:rPr>
          <w:t>Hungerbuhler</w:t>
        </w:r>
        <w:proofErr w:type="spellEnd"/>
        <w:r w:rsidR="00807C25" w:rsidRPr="00254D5C">
          <w:rPr>
            <w:rStyle w:val="Hyperlink"/>
            <w:rFonts w:ascii="Times New Roman" w:hAnsi="Times New Roman" w:cs="Times New Roman"/>
            <w:sz w:val="20"/>
            <w:szCs w:val="20"/>
            <w:u w:val="none"/>
          </w:rPr>
          <w:t xml:space="preserve"> P, </w:t>
        </w:r>
        <w:proofErr w:type="spellStart"/>
        <w:r w:rsidR="00807C25" w:rsidRPr="00254D5C">
          <w:rPr>
            <w:rStyle w:val="Hyperlink"/>
            <w:rFonts w:ascii="Times New Roman" w:hAnsi="Times New Roman" w:cs="Times New Roman"/>
            <w:sz w:val="20"/>
            <w:szCs w:val="20"/>
            <w:u w:val="none"/>
          </w:rPr>
          <w:t>Quilindo</w:t>
        </w:r>
        <w:proofErr w:type="spellEnd"/>
        <w:r w:rsidR="00807C25" w:rsidRPr="00254D5C">
          <w:rPr>
            <w:rStyle w:val="Hyperlink"/>
            <w:rFonts w:ascii="Times New Roman" w:hAnsi="Times New Roman" w:cs="Times New Roman"/>
            <w:sz w:val="20"/>
            <w:szCs w:val="20"/>
            <w:u w:val="none"/>
          </w:rPr>
          <w:t xml:space="preserve"> J, </w:t>
        </w:r>
        <w:r w:rsidR="006A6564" w:rsidRPr="00254D5C">
          <w:rPr>
            <w:rStyle w:val="Hyperlink"/>
            <w:rFonts w:ascii="Times New Roman" w:hAnsi="Times New Roman" w:cs="Times New Roman"/>
            <w:sz w:val="20"/>
            <w:szCs w:val="20"/>
            <w:u w:val="none"/>
          </w:rPr>
          <w:t xml:space="preserve">et al. (1994) </w:t>
        </w:r>
        <w:r w:rsidR="00807C25" w:rsidRPr="00254D5C">
          <w:rPr>
            <w:rStyle w:val="Hyperlink"/>
            <w:rFonts w:ascii="Times New Roman" w:hAnsi="Times New Roman" w:cs="Times New Roman"/>
            <w:sz w:val="20"/>
            <w:szCs w:val="20"/>
            <w:u w:val="none"/>
          </w:rPr>
          <w:t>Systematic difference between blood pressure readings caused by cuff type. Hypertension 24:</w:t>
        </w:r>
        <w:r w:rsidR="00B136F7" w:rsidRPr="00254D5C">
          <w:rPr>
            <w:rStyle w:val="Hyperlink"/>
            <w:rFonts w:ascii="Times New Roman" w:hAnsi="Times New Roman" w:cs="Times New Roman"/>
            <w:sz w:val="20"/>
            <w:szCs w:val="20"/>
            <w:u w:val="none"/>
          </w:rPr>
          <w:t xml:space="preserve"> 786-792.</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19" w:history="1">
        <w:r w:rsidR="00807C25" w:rsidRPr="00254D5C">
          <w:rPr>
            <w:rStyle w:val="Hyperlink"/>
            <w:rFonts w:ascii="Times New Roman" w:hAnsi="Times New Roman" w:cs="Times New Roman"/>
            <w:sz w:val="20"/>
            <w:szCs w:val="20"/>
            <w:u w:val="none"/>
          </w:rPr>
          <w:t>Croft PR, Cruickshank JK</w:t>
        </w:r>
        <w:r w:rsidR="00B136F7" w:rsidRPr="00254D5C">
          <w:rPr>
            <w:rStyle w:val="Hyperlink"/>
            <w:rFonts w:ascii="Times New Roman" w:hAnsi="Times New Roman" w:cs="Times New Roman"/>
            <w:sz w:val="20"/>
            <w:szCs w:val="20"/>
            <w:u w:val="none"/>
          </w:rPr>
          <w:t xml:space="preserve"> (1990)</w:t>
        </w:r>
        <w:r w:rsidR="00807C25" w:rsidRPr="00254D5C">
          <w:rPr>
            <w:rStyle w:val="Hyperlink"/>
            <w:rFonts w:ascii="Times New Roman" w:hAnsi="Times New Roman" w:cs="Times New Roman"/>
            <w:sz w:val="20"/>
            <w:szCs w:val="20"/>
            <w:u w:val="none"/>
          </w:rPr>
          <w:t xml:space="preserve"> Blood pressure measurement </w:t>
        </w:r>
        <w:r w:rsidR="00B136F7" w:rsidRPr="00254D5C">
          <w:rPr>
            <w:rStyle w:val="Hyperlink"/>
            <w:rFonts w:ascii="Times New Roman" w:hAnsi="Times New Roman" w:cs="Times New Roman"/>
            <w:sz w:val="20"/>
            <w:szCs w:val="20"/>
            <w:u w:val="none"/>
          </w:rPr>
          <w:t>in adults: large cuffs for all?</w:t>
        </w:r>
        <w:r w:rsidR="00807C25" w:rsidRPr="00254D5C">
          <w:rPr>
            <w:rStyle w:val="Hyperlink"/>
            <w:rFonts w:ascii="Times New Roman" w:hAnsi="Times New Roman" w:cs="Times New Roman"/>
            <w:sz w:val="20"/>
            <w:szCs w:val="20"/>
            <w:u w:val="none"/>
          </w:rPr>
          <w:t xml:space="preserve"> </w:t>
        </w:r>
        <w:proofErr w:type="spellStart"/>
        <w:r w:rsidR="00807C25" w:rsidRPr="00254D5C">
          <w:rPr>
            <w:rStyle w:val="Hyperlink"/>
            <w:rFonts w:ascii="Times New Roman" w:hAnsi="Times New Roman" w:cs="Times New Roman"/>
            <w:sz w:val="20"/>
            <w:szCs w:val="20"/>
            <w:u w:val="none"/>
          </w:rPr>
          <w:t>Epidemiol</w:t>
        </w:r>
        <w:proofErr w:type="spellEnd"/>
        <w:r w:rsidR="00807C25" w:rsidRPr="00254D5C">
          <w:rPr>
            <w:rStyle w:val="Hyperlink"/>
            <w:rFonts w:ascii="Times New Roman" w:hAnsi="Times New Roman" w:cs="Times New Roman"/>
            <w:sz w:val="20"/>
            <w:szCs w:val="20"/>
            <w:u w:val="none"/>
          </w:rPr>
          <w:t>. Community Health</w:t>
        </w:r>
        <w:r w:rsidR="00B136F7" w:rsidRPr="00254D5C">
          <w:rPr>
            <w:rStyle w:val="Hyperlink"/>
            <w:rFonts w:ascii="Times New Roman" w:hAnsi="Times New Roman" w:cs="Times New Roman"/>
            <w:sz w:val="20"/>
            <w:szCs w:val="20"/>
            <w:u w:val="none"/>
          </w:rPr>
          <w:t xml:space="preserve"> 44:</w:t>
        </w:r>
        <w:r w:rsidR="00807C25" w:rsidRPr="00254D5C">
          <w:rPr>
            <w:rStyle w:val="Hyperlink"/>
            <w:rFonts w:ascii="Times New Roman" w:hAnsi="Times New Roman" w:cs="Times New Roman"/>
            <w:sz w:val="20"/>
            <w:szCs w:val="20"/>
            <w:u w:val="none"/>
          </w:rPr>
          <w:t>170-173</w:t>
        </w:r>
        <w:r w:rsidR="00B136F7" w:rsidRPr="00254D5C">
          <w:rPr>
            <w:rStyle w:val="Hyperlink"/>
            <w:rFonts w:ascii="Times New Roman" w:hAnsi="Times New Roman" w:cs="Times New Roman"/>
            <w:sz w:val="20"/>
            <w:szCs w:val="20"/>
            <w:u w:val="none"/>
          </w:rPr>
          <w:t>.</w:t>
        </w:r>
      </w:hyperlink>
    </w:p>
    <w:p w:rsidR="00807C25" w:rsidRPr="00254D5C" w:rsidRDefault="006D722E" w:rsidP="00254D5C">
      <w:pPr>
        <w:pStyle w:val="ListParagraph"/>
        <w:numPr>
          <w:ilvl w:val="0"/>
          <w:numId w:val="21"/>
        </w:numPr>
        <w:spacing w:line="240" w:lineRule="auto"/>
        <w:mirrorIndents/>
        <w:jc w:val="both"/>
        <w:rPr>
          <w:rFonts w:ascii="Times New Roman" w:hAnsi="Times New Roman" w:cs="Times New Roman"/>
          <w:sz w:val="20"/>
          <w:szCs w:val="20"/>
        </w:rPr>
      </w:pPr>
      <w:hyperlink r:id="rId20" w:history="1">
        <w:proofErr w:type="spellStart"/>
        <w:r w:rsidR="00B136F7" w:rsidRPr="00254D5C">
          <w:rPr>
            <w:rStyle w:val="Hyperlink"/>
            <w:rFonts w:ascii="Times New Roman" w:hAnsi="Times New Roman" w:cs="Times New Roman"/>
            <w:sz w:val="20"/>
            <w:szCs w:val="20"/>
            <w:u w:val="none"/>
          </w:rPr>
          <w:t>Mattoo</w:t>
        </w:r>
        <w:proofErr w:type="spellEnd"/>
        <w:r w:rsidR="00B136F7" w:rsidRPr="00254D5C">
          <w:rPr>
            <w:rStyle w:val="Hyperlink"/>
            <w:rFonts w:ascii="Times New Roman" w:hAnsi="Times New Roman" w:cs="Times New Roman"/>
            <w:sz w:val="20"/>
            <w:szCs w:val="20"/>
            <w:u w:val="none"/>
          </w:rPr>
          <w:t xml:space="preserve"> </w:t>
        </w:r>
        <w:r w:rsidR="00807C25" w:rsidRPr="00254D5C">
          <w:rPr>
            <w:rStyle w:val="Hyperlink"/>
            <w:rFonts w:ascii="Times New Roman" w:hAnsi="Times New Roman" w:cs="Times New Roman"/>
            <w:sz w:val="20"/>
            <w:szCs w:val="20"/>
            <w:u w:val="none"/>
          </w:rPr>
          <w:t>T</w:t>
        </w:r>
        <w:r w:rsidR="00B136F7" w:rsidRPr="00254D5C">
          <w:rPr>
            <w:rStyle w:val="Hyperlink"/>
            <w:rFonts w:ascii="Times New Roman" w:hAnsi="Times New Roman" w:cs="Times New Roman"/>
            <w:sz w:val="20"/>
            <w:szCs w:val="20"/>
            <w:u w:val="none"/>
          </w:rPr>
          <w:t xml:space="preserve">K (2002) </w:t>
        </w:r>
        <w:r w:rsidR="00807C25" w:rsidRPr="00254D5C">
          <w:rPr>
            <w:rStyle w:val="Hyperlink"/>
            <w:rFonts w:ascii="Times New Roman" w:hAnsi="Times New Roman" w:cs="Times New Roman"/>
            <w:sz w:val="20"/>
            <w:szCs w:val="20"/>
            <w:u w:val="none"/>
          </w:rPr>
          <w:t xml:space="preserve">Arm cuff in the measurement of blood pressure. Am J. </w:t>
        </w:r>
        <w:proofErr w:type="spellStart"/>
        <w:r w:rsidR="00807C25" w:rsidRPr="00254D5C">
          <w:rPr>
            <w:rStyle w:val="Hyperlink"/>
            <w:rFonts w:ascii="Times New Roman" w:hAnsi="Times New Roman" w:cs="Times New Roman"/>
            <w:sz w:val="20"/>
            <w:szCs w:val="20"/>
            <w:u w:val="none"/>
          </w:rPr>
          <w:t>Hypertens</w:t>
        </w:r>
        <w:proofErr w:type="spellEnd"/>
        <w:r w:rsidR="00B136F7" w:rsidRPr="00254D5C">
          <w:rPr>
            <w:rStyle w:val="Hyperlink"/>
            <w:rFonts w:ascii="Times New Roman" w:hAnsi="Times New Roman" w:cs="Times New Roman"/>
            <w:sz w:val="20"/>
            <w:szCs w:val="20"/>
            <w:u w:val="none"/>
          </w:rPr>
          <w:t xml:space="preserve"> 15: </w:t>
        </w:r>
        <w:r w:rsidR="00807C25" w:rsidRPr="00254D5C">
          <w:rPr>
            <w:rStyle w:val="Hyperlink"/>
            <w:rFonts w:ascii="Times New Roman" w:hAnsi="Times New Roman" w:cs="Times New Roman"/>
            <w:sz w:val="20"/>
            <w:szCs w:val="20"/>
            <w:u w:val="none"/>
          </w:rPr>
          <w:t>675-</w:t>
        </w:r>
        <w:proofErr w:type="gramStart"/>
        <w:r w:rsidR="00807C25" w:rsidRPr="00254D5C">
          <w:rPr>
            <w:rStyle w:val="Hyperlink"/>
            <w:rFonts w:ascii="Times New Roman" w:hAnsi="Times New Roman" w:cs="Times New Roman"/>
            <w:sz w:val="20"/>
            <w:szCs w:val="20"/>
            <w:u w:val="none"/>
          </w:rPr>
          <w:t>685</w:t>
        </w:r>
        <w:r w:rsidR="00B136F7" w:rsidRPr="00254D5C">
          <w:rPr>
            <w:rStyle w:val="Hyperlink"/>
            <w:rFonts w:ascii="Times New Roman" w:hAnsi="Times New Roman" w:cs="Times New Roman"/>
            <w:sz w:val="20"/>
            <w:szCs w:val="20"/>
            <w:u w:val="none"/>
          </w:rPr>
          <w:t>.</w:t>
        </w:r>
        <w:proofErr w:type="gramEnd"/>
      </w:hyperlink>
    </w:p>
    <w:p w:rsidR="00807C25" w:rsidRPr="00254D5C" w:rsidRDefault="006D722E" w:rsidP="0009339D">
      <w:pPr>
        <w:pStyle w:val="ListParagraph"/>
        <w:numPr>
          <w:ilvl w:val="0"/>
          <w:numId w:val="21"/>
        </w:numPr>
        <w:spacing w:line="240" w:lineRule="auto"/>
        <w:mirrorIndents/>
        <w:jc w:val="both"/>
        <w:rPr>
          <w:rFonts w:ascii="Times New Roman" w:hAnsi="Times New Roman" w:cs="Times New Roman"/>
          <w:sz w:val="20"/>
          <w:szCs w:val="20"/>
        </w:rPr>
      </w:pPr>
      <w:hyperlink r:id="rId21" w:history="1">
        <w:r w:rsidR="00D3469A" w:rsidRPr="00F2341C">
          <w:rPr>
            <w:rStyle w:val="Hyperlink"/>
            <w:rFonts w:ascii="Times New Roman" w:hAnsi="Times New Roman" w:cs="Times New Roman"/>
            <w:sz w:val="20"/>
            <w:szCs w:val="20"/>
            <w:u w:val="none"/>
          </w:rPr>
          <w:t>Pickering TG, Hall J</w:t>
        </w:r>
        <w:r w:rsidR="00807C25" w:rsidRPr="00F2341C">
          <w:rPr>
            <w:rStyle w:val="Hyperlink"/>
            <w:rFonts w:ascii="Times New Roman" w:hAnsi="Times New Roman" w:cs="Times New Roman"/>
            <w:sz w:val="20"/>
            <w:szCs w:val="20"/>
            <w:u w:val="none"/>
          </w:rPr>
          <w:t>E</w:t>
        </w:r>
        <w:r w:rsidR="00D3469A" w:rsidRPr="00F2341C">
          <w:rPr>
            <w:rStyle w:val="Hyperlink"/>
            <w:rFonts w:ascii="Times New Roman" w:hAnsi="Times New Roman" w:cs="Times New Roman"/>
            <w:sz w:val="20"/>
            <w:szCs w:val="20"/>
            <w:u w:val="none"/>
          </w:rPr>
          <w:t xml:space="preserve">, Appel LJ, et </w:t>
        </w:r>
        <w:r w:rsidR="00807C25" w:rsidRPr="00F2341C">
          <w:rPr>
            <w:rStyle w:val="Hyperlink"/>
            <w:rFonts w:ascii="Times New Roman" w:hAnsi="Times New Roman" w:cs="Times New Roman"/>
            <w:sz w:val="20"/>
            <w:szCs w:val="20"/>
            <w:u w:val="none"/>
          </w:rPr>
          <w:t>al.</w:t>
        </w:r>
        <w:r w:rsidR="00D3469A" w:rsidRPr="00F2341C">
          <w:rPr>
            <w:rStyle w:val="Hyperlink"/>
            <w:rFonts w:ascii="Times New Roman" w:hAnsi="Times New Roman" w:cs="Times New Roman"/>
            <w:sz w:val="20"/>
            <w:szCs w:val="20"/>
            <w:u w:val="none"/>
          </w:rPr>
          <w:t xml:space="preserve"> (2005) </w:t>
        </w:r>
        <w:r w:rsidR="00807C25" w:rsidRPr="00F2341C">
          <w:rPr>
            <w:rStyle w:val="Hyperlink"/>
            <w:rFonts w:ascii="Times New Roman" w:hAnsi="Times New Roman" w:cs="Times New Roman"/>
            <w:sz w:val="20"/>
            <w:szCs w:val="20"/>
            <w:u w:val="none"/>
          </w:rPr>
          <w:t>Recommendations for Blood Pressure Measurement in Humans and Experimental Ani</w:t>
        </w:r>
        <w:r w:rsidR="008F71AC" w:rsidRPr="00F2341C">
          <w:rPr>
            <w:rStyle w:val="Hyperlink"/>
            <w:rFonts w:ascii="Times New Roman" w:hAnsi="Times New Roman" w:cs="Times New Roman"/>
            <w:sz w:val="20"/>
            <w:szCs w:val="20"/>
            <w:u w:val="none"/>
          </w:rPr>
          <w:t xml:space="preserve">mals. </w:t>
        </w:r>
        <w:proofErr w:type="spellStart"/>
        <w:r w:rsidR="00896E50" w:rsidRPr="00F2341C">
          <w:rPr>
            <w:rStyle w:val="Hyperlink"/>
            <w:rFonts w:ascii="Times New Roman" w:hAnsi="Times New Roman" w:cs="Times New Roman"/>
            <w:sz w:val="20"/>
            <w:szCs w:val="20"/>
            <w:u w:val="none"/>
          </w:rPr>
          <w:t>Hypertens</w:t>
        </w:r>
        <w:proofErr w:type="spellEnd"/>
        <w:r w:rsidR="00896E50" w:rsidRPr="00F2341C">
          <w:rPr>
            <w:rStyle w:val="Hyperlink"/>
            <w:rFonts w:ascii="Times New Roman" w:hAnsi="Times New Roman" w:cs="Times New Roman"/>
            <w:sz w:val="20"/>
            <w:szCs w:val="20"/>
            <w:u w:val="none"/>
          </w:rPr>
          <w:t xml:space="preserve"> 45: 142-161</w:t>
        </w:r>
        <w:r w:rsidR="00434959" w:rsidRPr="00F2341C">
          <w:rPr>
            <w:rStyle w:val="Hyperlink"/>
            <w:rFonts w:ascii="Times New Roman" w:hAnsi="Times New Roman" w:cs="Times New Roman"/>
            <w:sz w:val="20"/>
            <w:szCs w:val="20"/>
            <w:u w:val="none"/>
          </w:rPr>
          <w:t>.</w:t>
        </w:r>
      </w:hyperlink>
    </w:p>
    <w:sectPr w:rsidR="00807C25" w:rsidRPr="00254D5C" w:rsidSect="00054E92">
      <w:headerReference w:type="default" r:id="rId22"/>
      <w:footerReference w:type="default" r:id="rId2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22E" w:rsidRDefault="006D722E" w:rsidP="00DA7337">
      <w:pPr>
        <w:spacing w:line="240" w:lineRule="auto"/>
      </w:pPr>
      <w:r>
        <w:separator/>
      </w:r>
    </w:p>
  </w:endnote>
  <w:endnote w:type="continuationSeparator" w:id="0">
    <w:p w:rsidR="006D722E" w:rsidRDefault="006D722E" w:rsidP="00DA73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E4D" w:rsidRDefault="00033E4D" w:rsidP="00E660E5">
    <w:pPr>
      <w:pStyle w:val="Footer"/>
    </w:pPr>
  </w:p>
  <w:p w:rsidR="00033E4D" w:rsidRDefault="00033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22E" w:rsidRDefault="006D722E" w:rsidP="00DA7337">
      <w:pPr>
        <w:spacing w:line="240" w:lineRule="auto"/>
      </w:pPr>
      <w:r>
        <w:separator/>
      </w:r>
    </w:p>
  </w:footnote>
  <w:footnote w:type="continuationSeparator" w:id="0">
    <w:p w:rsidR="006D722E" w:rsidRDefault="006D722E" w:rsidP="00DA73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49" w:rsidRPr="002C5BD7" w:rsidRDefault="005E5749" w:rsidP="002C5BD7">
    <w:pPr>
      <w:tabs>
        <w:tab w:val="left" w:pos="7426"/>
      </w:tabs>
      <w:spacing w:line="240" w:lineRule="auto"/>
      <w:contextualSpacing/>
      <w:mirrorIndents/>
      <w:jc w:val="both"/>
      <w:rPr>
        <w:rFonts w:ascii="Times New Roman" w:hAnsi="Times New Roman" w:cs="Times New Roman"/>
        <w:sz w:val="20"/>
        <w:szCs w:val="20"/>
      </w:rPr>
    </w:pPr>
    <w:r w:rsidRPr="002C5BD7">
      <w:rPr>
        <w:rFonts w:ascii="Times New Roman" w:hAnsi="Times New Roman" w:cs="Times New Roman"/>
        <w:noProof/>
        <w:sz w:val="20"/>
        <w:szCs w:val="20"/>
      </w:rPr>
      <w:drawing>
        <wp:anchor distT="0" distB="0" distL="114300" distR="114300" simplePos="0" relativeHeight="251659264" behindDoc="0" locked="0" layoutInCell="1" allowOverlap="1" wp14:anchorId="65DFB714" wp14:editId="527F55D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5E5749" w:rsidRPr="00F11C4A" w:rsidRDefault="005E5749" w:rsidP="002C5BD7">
    <w:pPr>
      <w:tabs>
        <w:tab w:val="left" w:pos="7426"/>
      </w:tabs>
      <w:spacing w:line="240" w:lineRule="auto"/>
      <w:contextualSpacing/>
      <w:mirrorIndents/>
      <w:jc w:val="both"/>
      <w:rPr>
        <w:rFonts w:ascii="Times New Roman" w:hAnsi="Times New Roman" w:cs="Times New Roman"/>
        <w:sz w:val="22"/>
        <w:szCs w:val="22"/>
      </w:rPr>
    </w:pPr>
    <w:r w:rsidRPr="00F11C4A">
      <w:rPr>
        <w:rFonts w:ascii="Times New Roman" w:hAnsi="Times New Roman" w:cs="Times New Roman"/>
        <w:sz w:val="22"/>
        <w:szCs w:val="22"/>
      </w:rPr>
      <w:t>Columbus Publishers</w:t>
    </w:r>
  </w:p>
  <w:p w:rsidR="005E5749" w:rsidRPr="00F11C4A" w:rsidRDefault="005E5749" w:rsidP="002C5BD7">
    <w:pPr>
      <w:spacing w:line="240" w:lineRule="auto"/>
      <w:contextualSpacing/>
      <w:mirrorIndents/>
      <w:jc w:val="both"/>
      <w:rPr>
        <w:rFonts w:ascii="Times New Roman" w:hAnsi="Times New Roman" w:cs="Times New Roman"/>
        <w:sz w:val="22"/>
        <w:szCs w:val="22"/>
      </w:rPr>
    </w:pPr>
    <w:r w:rsidRPr="00F11C4A">
      <w:rPr>
        <w:rFonts w:ascii="Times New Roman" w:hAnsi="Times New Roman" w:cs="Times New Roman"/>
        <w:sz w:val="22"/>
        <w:szCs w:val="22"/>
      </w:rPr>
      <w:t>International Journal of Community Medicine &amp; Public Health</w:t>
    </w:r>
  </w:p>
  <w:p w:rsidR="005E5749" w:rsidRPr="00F11C4A" w:rsidRDefault="005E5749" w:rsidP="002C5BD7">
    <w:pPr>
      <w:spacing w:line="240" w:lineRule="auto"/>
      <w:contextualSpacing/>
      <w:mirrorIndents/>
      <w:jc w:val="both"/>
      <w:rPr>
        <w:rFonts w:ascii="Times New Roman" w:hAnsi="Times New Roman" w:cs="Times New Roman"/>
        <w:sz w:val="22"/>
        <w:szCs w:val="22"/>
      </w:rPr>
    </w:pPr>
    <w:r w:rsidRPr="00F11C4A">
      <w:rPr>
        <w:rFonts w:ascii="Times New Roman" w:hAnsi="Times New Roman" w:cs="Times New Roman"/>
        <w:sz w:val="22"/>
        <w:szCs w:val="22"/>
      </w:rPr>
      <w:t>Volume 02: Issue 02</w:t>
    </w:r>
  </w:p>
  <w:p w:rsidR="002C5BD7" w:rsidRDefault="002C5BD7" w:rsidP="002C5BD7">
    <w:pPr>
      <w:spacing w:line="240" w:lineRule="auto"/>
      <w:contextualSpacing/>
      <w:mirrorIndents/>
      <w:jc w:val="both"/>
      <w:rPr>
        <w:rFonts w:ascii="Times New Roman" w:hAnsi="Times New Roman" w:cs="Times New Roman"/>
        <w:sz w:val="20"/>
        <w:szCs w:val="20"/>
      </w:rPr>
    </w:pPr>
    <w:proofErr w:type="spellStart"/>
    <w:r w:rsidRPr="00F11C4A">
      <w:rPr>
        <w:rFonts w:ascii="Times New Roman" w:hAnsi="Times New Roman" w:cs="Times New Roman"/>
        <w:sz w:val="22"/>
        <w:szCs w:val="22"/>
      </w:rPr>
      <w:t>Reischl</w:t>
    </w:r>
    <w:proofErr w:type="spellEnd"/>
    <w:r w:rsidRPr="00F11C4A">
      <w:rPr>
        <w:rFonts w:ascii="Times New Roman" w:hAnsi="Times New Roman" w:cs="Times New Roman"/>
        <w:sz w:val="22"/>
        <w:szCs w:val="22"/>
      </w:rPr>
      <w:t xml:space="preserve"> U and Colby C</w:t>
    </w:r>
    <w:r w:rsidR="005E5749" w:rsidRPr="00F11C4A">
      <w:rPr>
        <w:rFonts w:ascii="Times New Roman" w:hAnsi="Times New Roman" w:cs="Times New Roman"/>
        <w:sz w:val="22"/>
        <w:szCs w:val="22"/>
      </w:rPr>
      <w:t>.</w:t>
    </w:r>
    <w:r>
      <w:rPr>
        <w:rFonts w:ascii="Times New Roman" w:hAnsi="Times New Roman" w:cs="Times New Roman"/>
        <w:sz w:val="20"/>
        <w:szCs w:val="20"/>
      </w:rPr>
      <w:t xml:space="preserve"> </w:t>
    </w:r>
  </w:p>
  <w:p w:rsidR="002C5BD7" w:rsidRPr="002C5BD7" w:rsidRDefault="002C5BD7" w:rsidP="002C5BD7">
    <w:pPr>
      <w:spacing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BB8"/>
    <w:multiLevelType w:val="hybridMultilevel"/>
    <w:tmpl w:val="38E64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05D9D"/>
    <w:multiLevelType w:val="hybridMultilevel"/>
    <w:tmpl w:val="AD504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0212A"/>
    <w:multiLevelType w:val="hybridMultilevel"/>
    <w:tmpl w:val="C65A2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55EC95A">
      <w:start w:val="2"/>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33A25"/>
    <w:multiLevelType w:val="hybridMultilevel"/>
    <w:tmpl w:val="32D228A2"/>
    <w:lvl w:ilvl="0" w:tplc="2132F33E">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24857"/>
    <w:multiLevelType w:val="hybridMultilevel"/>
    <w:tmpl w:val="088C33B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800E0"/>
    <w:multiLevelType w:val="hybridMultilevel"/>
    <w:tmpl w:val="ACCEF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D3030"/>
    <w:multiLevelType w:val="hybridMultilevel"/>
    <w:tmpl w:val="EDD25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B63CB1"/>
    <w:multiLevelType w:val="hybridMultilevel"/>
    <w:tmpl w:val="9E62B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175A8"/>
    <w:multiLevelType w:val="hybridMultilevel"/>
    <w:tmpl w:val="D03AFD30"/>
    <w:lvl w:ilvl="0" w:tplc="B192DD74">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F685F"/>
    <w:multiLevelType w:val="hybridMultilevel"/>
    <w:tmpl w:val="8A08EF4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DE5CC4"/>
    <w:multiLevelType w:val="hybridMultilevel"/>
    <w:tmpl w:val="29200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552AF"/>
    <w:multiLevelType w:val="hybridMultilevel"/>
    <w:tmpl w:val="A51218F8"/>
    <w:lvl w:ilvl="0" w:tplc="678283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EB94275"/>
    <w:multiLevelType w:val="hybridMultilevel"/>
    <w:tmpl w:val="95CC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94606"/>
    <w:multiLevelType w:val="hybridMultilevel"/>
    <w:tmpl w:val="DA9043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0149F4"/>
    <w:multiLevelType w:val="hybridMultilevel"/>
    <w:tmpl w:val="2A7C4DA4"/>
    <w:lvl w:ilvl="0" w:tplc="888C09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C152CF7"/>
    <w:multiLevelType w:val="hybridMultilevel"/>
    <w:tmpl w:val="414C8010"/>
    <w:lvl w:ilvl="0" w:tplc="2CEE07D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DCF7F8B"/>
    <w:multiLevelType w:val="hybridMultilevel"/>
    <w:tmpl w:val="78303F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596E53"/>
    <w:multiLevelType w:val="hybridMultilevel"/>
    <w:tmpl w:val="825A41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D3E81"/>
    <w:multiLevelType w:val="hybridMultilevel"/>
    <w:tmpl w:val="99F26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AF26CA"/>
    <w:multiLevelType w:val="hybridMultilevel"/>
    <w:tmpl w:val="CD2A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32BEB"/>
    <w:multiLevelType w:val="hybridMultilevel"/>
    <w:tmpl w:val="EBBAC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1"/>
  </w:num>
  <w:num w:numId="5">
    <w:abstractNumId w:val="0"/>
  </w:num>
  <w:num w:numId="6">
    <w:abstractNumId w:val="20"/>
  </w:num>
  <w:num w:numId="7">
    <w:abstractNumId w:val="19"/>
  </w:num>
  <w:num w:numId="8">
    <w:abstractNumId w:val="2"/>
  </w:num>
  <w:num w:numId="9">
    <w:abstractNumId w:val="15"/>
  </w:num>
  <w:num w:numId="10">
    <w:abstractNumId w:val="11"/>
  </w:num>
  <w:num w:numId="11">
    <w:abstractNumId w:val="5"/>
  </w:num>
  <w:num w:numId="12">
    <w:abstractNumId w:val="18"/>
  </w:num>
  <w:num w:numId="13">
    <w:abstractNumId w:val="3"/>
  </w:num>
  <w:num w:numId="14">
    <w:abstractNumId w:val="4"/>
  </w:num>
  <w:num w:numId="15">
    <w:abstractNumId w:val="10"/>
  </w:num>
  <w:num w:numId="16">
    <w:abstractNumId w:val="13"/>
  </w:num>
  <w:num w:numId="17">
    <w:abstractNumId w:val="7"/>
  </w:num>
  <w:num w:numId="18">
    <w:abstractNumId w:val="14"/>
  </w:num>
  <w:num w:numId="19">
    <w:abstractNumId w:val="9"/>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6A"/>
    <w:rsid w:val="00001247"/>
    <w:rsid w:val="00004C8F"/>
    <w:rsid w:val="00005612"/>
    <w:rsid w:val="00006B42"/>
    <w:rsid w:val="0001016F"/>
    <w:rsid w:val="00010BEE"/>
    <w:rsid w:val="00011621"/>
    <w:rsid w:val="00012FB8"/>
    <w:rsid w:val="00013340"/>
    <w:rsid w:val="00013DA0"/>
    <w:rsid w:val="00015B18"/>
    <w:rsid w:val="00023231"/>
    <w:rsid w:val="00027BC1"/>
    <w:rsid w:val="0003116B"/>
    <w:rsid w:val="00031635"/>
    <w:rsid w:val="00032863"/>
    <w:rsid w:val="00033E4D"/>
    <w:rsid w:val="00036D4C"/>
    <w:rsid w:val="00041B66"/>
    <w:rsid w:val="000421A3"/>
    <w:rsid w:val="00043328"/>
    <w:rsid w:val="00046729"/>
    <w:rsid w:val="0005298D"/>
    <w:rsid w:val="00052B29"/>
    <w:rsid w:val="00053328"/>
    <w:rsid w:val="00054E92"/>
    <w:rsid w:val="0006017E"/>
    <w:rsid w:val="00065DF2"/>
    <w:rsid w:val="000665C0"/>
    <w:rsid w:val="000701BE"/>
    <w:rsid w:val="000704A3"/>
    <w:rsid w:val="00070CC5"/>
    <w:rsid w:val="00071131"/>
    <w:rsid w:val="000745B9"/>
    <w:rsid w:val="0007556E"/>
    <w:rsid w:val="00082A3D"/>
    <w:rsid w:val="00083AE9"/>
    <w:rsid w:val="00084EAC"/>
    <w:rsid w:val="00086C5C"/>
    <w:rsid w:val="0009072F"/>
    <w:rsid w:val="00090A83"/>
    <w:rsid w:val="000934A0"/>
    <w:rsid w:val="00093572"/>
    <w:rsid w:val="00095672"/>
    <w:rsid w:val="0009669F"/>
    <w:rsid w:val="000A0B26"/>
    <w:rsid w:val="000A0D71"/>
    <w:rsid w:val="000A1066"/>
    <w:rsid w:val="000A288C"/>
    <w:rsid w:val="000A538F"/>
    <w:rsid w:val="000A7700"/>
    <w:rsid w:val="000B2006"/>
    <w:rsid w:val="000B2DF8"/>
    <w:rsid w:val="000B3AD9"/>
    <w:rsid w:val="000B44C6"/>
    <w:rsid w:val="000B7EBE"/>
    <w:rsid w:val="000C0AB4"/>
    <w:rsid w:val="000C28EB"/>
    <w:rsid w:val="000C4287"/>
    <w:rsid w:val="000D02A0"/>
    <w:rsid w:val="000D0DA3"/>
    <w:rsid w:val="000E12A2"/>
    <w:rsid w:val="000E2037"/>
    <w:rsid w:val="000E371E"/>
    <w:rsid w:val="000E6FA0"/>
    <w:rsid w:val="000F3D3D"/>
    <w:rsid w:val="000F569F"/>
    <w:rsid w:val="000F5933"/>
    <w:rsid w:val="000F66BA"/>
    <w:rsid w:val="00100AD3"/>
    <w:rsid w:val="00100EA0"/>
    <w:rsid w:val="00102353"/>
    <w:rsid w:val="00105AEC"/>
    <w:rsid w:val="0010608C"/>
    <w:rsid w:val="00112307"/>
    <w:rsid w:val="00112E1C"/>
    <w:rsid w:val="00112FA4"/>
    <w:rsid w:val="00116EE5"/>
    <w:rsid w:val="00117E03"/>
    <w:rsid w:val="00117E0B"/>
    <w:rsid w:val="00122D03"/>
    <w:rsid w:val="00124DA9"/>
    <w:rsid w:val="00126665"/>
    <w:rsid w:val="00126DF9"/>
    <w:rsid w:val="00127B18"/>
    <w:rsid w:val="00130936"/>
    <w:rsid w:val="00133390"/>
    <w:rsid w:val="00133DB8"/>
    <w:rsid w:val="00133FB7"/>
    <w:rsid w:val="00134C92"/>
    <w:rsid w:val="00135509"/>
    <w:rsid w:val="001374D5"/>
    <w:rsid w:val="00143211"/>
    <w:rsid w:val="00147C6F"/>
    <w:rsid w:val="0015395D"/>
    <w:rsid w:val="00157CDF"/>
    <w:rsid w:val="00161035"/>
    <w:rsid w:val="00164B22"/>
    <w:rsid w:val="001658FA"/>
    <w:rsid w:val="00166E83"/>
    <w:rsid w:val="001727B1"/>
    <w:rsid w:val="0017285D"/>
    <w:rsid w:val="001731BA"/>
    <w:rsid w:val="00177363"/>
    <w:rsid w:val="00180008"/>
    <w:rsid w:val="00187F32"/>
    <w:rsid w:val="00190660"/>
    <w:rsid w:val="0019241E"/>
    <w:rsid w:val="00192FEC"/>
    <w:rsid w:val="00194899"/>
    <w:rsid w:val="00194B75"/>
    <w:rsid w:val="00194C96"/>
    <w:rsid w:val="001A1CAB"/>
    <w:rsid w:val="001A34DF"/>
    <w:rsid w:val="001A3C8F"/>
    <w:rsid w:val="001A3EBB"/>
    <w:rsid w:val="001A457E"/>
    <w:rsid w:val="001A4966"/>
    <w:rsid w:val="001B3381"/>
    <w:rsid w:val="001B4136"/>
    <w:rsid w:val="001B5573"/>
    <w:rsid w:val="001B5C85"/>
    <w:rsid w:val="001C1645"/>
    <w:rsid w:val="001C7E2A"/>
    <w:rsid w:val="001D3F3C"/>
    <w:rsid w:val="001D40FC"/>
    <w:rsid w:val="001D768D"/>
    <w:rsid w:val="001E1413"/>
    <w:rsid w:val="001E5835"/>
    <w:rsid w:val="001E5A58"/>
    <w:rsid w:val="001E7A24"/>
    <w:rsid w:val="001F1A66"/>
    <w:rsid w:val="001F34FA"/>
    <w:rsid w:val="001F3DDB"/>
    <w:rsid w:val="00201443"/>
    <w:rsid w:val="002017E4"/>
    <w:rsid w:val="00204D3B"/>
    <w:rsid w:val="0020500B"/>
    <w:rsid w:val="00207CD8"/>
    <w:rsid w:val="00210629"/>
    <w:rsid w:val="00212B45"/>
    <w:rsid w:val="00215715"/>
    <w:rsid w:val="00216D93"/>
    <w:rsid w:val="00220C62"/>
    <w:rsid w:val="00220F82"/>
    <w:rsid w:val="00222A51"/>
    <w:rsid w:val="00223D33"/>
    <w:rsid w:val="00226712"/>
    <w:rsid w:val="002275A4"/>
    <w:rsid w:val="00227F2A"/>
    <w:rsid w:val="00230643"/>
    <w:rsid w:val="002323E1"/>
    <w:rsid w:val="002355A4"/>
    <w:rsid w:val="00235B45"/>
    <w:rsid w:val="00236436"/>
    <w:rsid w:val="0023713C"/>
    <w:rsid w:val="002414E8"/>
    <w:rsid w:val="002419FD"/>
    <w:rsid w:val="00243086"/>
    <w:rsid w:val="00245699"/>
    <w:rsid w:val="00245D86"/>
    <w:rsid w:val="002463E3"/>
    <w:rsid w:val="002464E6"/>
    <w:rsid w:val="00250F5D"/>
    <w:rsid w:val="00251AE9"/>
    <w:rsid w:val="00251B51"/>
    <w:rsid w:val="00252462"/>
    <w:rsid w:val="00252A52"/>
    <w:rsid w:val="002537D7"/>
    <w:rsid w:val="00254059"/>
    <w:rsid w:val="00254D5C"/>
    <w:rsid w:val="00254F66"/>
    <w:rsid w:val="00255F0E"/>
    <w:rsid w:val="00256053"/>
    <w:rsid w:val="00257041"/>
    <w:rsid w:val="0026151D"/>
    <w:rsid w:val="00261596"/>
    <w:rsid w:val="00261701"/>
    <w:rsid w:val="00266D2C"/>
    <w:rsid w:val="002726B4"/>
    <w:rsid w:val="00275CD0"/>
    <w:rsid w:val="002769F7"/>
    <w:rsid w:val="00276E14"/>
    <w:rsid w:val="002807A9"/>
    <w:rsid w:val="00281C25"/>
    <w:rsid w:val="00282C5C"/>
    <w:rsid w:val="002832A2"/>
    <w:rsid w:val="00283AB7"/>
    <w:rsid w:val="002848D1"/>
    <w:rsid w:val="00285C12"/>
    <w:rsid w:val="0028723F"/>
    <w:rsid w:val="00292078"/>
    <w:rsid w:val="002930C7"/>
    <w:rsid w:val="00293561"/>
    <w:rsid w:val="002964FA"/>
    <w:rsid w:val="002A0B55"/>
    <w:rsid w:val="002A36D5"/>
    <w:rsid w:val="002A3C70"/>
    <w:rsid w:val="002A6683"/>
    <w:rsid w:val="002A7702"/>
    <w:rsid w:val="002A786C"/>
    <w:rsid w:val="002A7FD1"/>
    <w:rsid w:val="002B045D"/>
    <w:rsid w:val="002B1D18"/>
    <w:rsid w:val="002B406D"/>
    <w:rsid w:val="002B4A63"/>
    <w:rsid w:val="002B62B6"/>
    <w:rsid w:val="002B6FDA"/>
    <w:rsid w:val="002B77EF"/>
    <w:rsid w:val="002C0B5D"/>
    <w:rsid w:val="002C1669"/>
    <w:rsid w:val="002C226E"/>
    <w:rsid w:val="002C5BD7"/>
    <w:rsid w:val="002D0EF0"/>
    <w:rsid w:val="002D161A"/>
    <w:rsid w:val="002D4833"/>
    <w:rsid w:val="002D61C2"/>
    <w:rsid w:val="002D69FF"/>
    <w:rsid w:val="002D76B3"/>
    <w:rsid w:val="002D7E33"/>
    <w:rsid w:val="002E010E"/>
    <w:rsid w:val="002E0117"/>
    <w:rsid w:val="002E289F"/>
    <w:rsid w:val="002E3DD1"/>
    <w:rsid w:val="002E4972"/>
    <w:rsid w:val="002E66F7"/>
    <w:rsid w:val="002E73E8"/>
    <w:rsid w:val="002F2101"/>
    <w:rsid w:val="002F5E1F"/>
    <w:rsid w:val="00300828"/>
    <w:rsid w:val="00301D6F"/>
    <w:rsid w:val="003038A9"/>
    <w:rsid w:val="00306F4C"/>
    <w:rsid w:val="00307F43"/>
    <w:rsid w:val="0031168E"/>
    <w:rsid w:val="00311750"/>
    <w:rsid w:val="00311E72"/>
    <w:rsid w:val="00313F3D"/>
    <w:rsid w:val="00314DD2"/>
    <w:rsid w:val="0031506F"/>
    <w:rsid w:val="00315890"/>
    <w:rsid w:val="00316CA4"/>
    <w:rsid w:val="0032010B"/>
    <w:rsid w:val="00321092"/>
    <w:rsid w:val="00321708"/>
    <w:rsid w:val="00321FD6"/>
    <w:rsid w:val="00322854"/>
    <w:rsid w:val="0032304D"/>
    <w:rsid w:val="00325503"/>
    <w:rsid w:val="0032550F"/>
    <w:rsid w:val="003273A0"/>
    <w:rsid w:val="00327DD5"/>
    <w:rsid w:val="003305D8"/>
    <w:rsid w:val="003307D2"/>
    <w:rsid w:val="00331AC3"/>
    <w:rsid w:val="003336B3"/>
    <w:rsid w:val="003356B5"/>
    <w:rsid w:val="00335CF0"/>
    <w:rsid w:val="0033778C"/>
    <w:rsid w:val="0034004B"/>
    <w:rsid w:val="00340F5C"/>
    <w:rsid w:val="00342728"/>
    <w:rsid w:val="00342880"/>
    <w:rsid w:val="00342926"/>
    <w:rsid w:val="00344528"/>
    <w:rsid w:val="0034480C"/>
    <w:rsid w:val="003523D8"/>
    <w:rsid w:val="00353CE0"/>
    <w:rsid w:val="0035490C"/>
    <w:rsid w:val="003556BE"/>
    <w:rsid w:val="003559ED"/>
    <w:rsid w:val="0036054C"/>
    <w:rsid w:val="00361BB6"/>
    <w:rsid w:val="00365267"/>
    <w:rsid w:val="00367467"/>
    <w:rsid w:val="00367C16"/>
    <w:rsid w:val="003704D5"/>
    <w:rsid w:val="003706C4"/>
    <w:rsid w:val="003716EE"/>
    <w:rsid w:val="0037257A"/>
    <w:rsid w:val="00373051"/>
    <w:rsid w:val="00375B58"/>
    <w:rsid w:val="00383096"/>
    <w:rsid w:val="00390162"/>
    <w:rsid w:val="00393208"/>
    <w:rsid w:val="003934A5"/>
    <w:rsid w:val="003940E8"/>
    <w:rsid w:val="003950ED"/>
    <w:rsid w:val="00397370"/>
    <w:rsid w:val="003A0376"/>
    <w:rsid w:val="003A6BD0"/>
    <w:rsid w:val="003B2581"/>
    <w:rsid w:val="003B4A5F"/>
    <w:rsid w:val="003C133E"/>
    <w:rsid w:val="003C455F"/>
    <w:rsid w:val="003C5568"/>
    <w:rsid w:val="003C56B2"/>
    <w:rsid w:val="003C76C2"/>
    <w:rsid w:val="003D000A"/>
    <w:rsid w:val="003D043A"/>
    <w:rsid w:val="003D09AD"/>
    <w:rsid w:val="003D2427"/>
    <w:rsid w:val="003D5D72"/>
    <w:rsid w:val="003D664C"/>
    <w:rsid w:val="003D7176"/>
    <w:rsid w:val="003E1726"/>
    <w:rsid w:val="003E4DDF"/>
    <w:rsid w:val="003E5845"/>
    <w:rsid w:val="003F0E7D"/>
    <w:rsid w:val="003F115F"/>
    <w:rsid w:val="003F201A"/>
    <w:rsid w:val="003F30D3"/>
    <w:rsid w:val="003F6F82"/>
    <w:rsid w:val="00403B2B"/>
    <w:rsid w:val="00411959"/>
    <w:rsid w:val="00413D37"/>
    <w:rsid w:val="00415802"/>
    <w:rsid w:val="00417361"/>
    <w:rsid w:val="004176EB"/>
    <w:rsid w:val="004208E7"/>
    <w:rsid w:val="004211F8"/>
    <w:rsid w:val="004254FA"/>
    <w:rsid w:val="004259F7"/>
    <w:rsid w:val="004317C2"/>
    <w:rsid w:val="00432A7B"/>
    <w:rsid w:val="00434959"/>
    <w:rsid w:val="00435282"/>
    <w:rsid w:val="004362DE"/>
    <w:rsid w:val="00437283"/>
    <w:rsid w:val="00437F56"/>
    <w:rsid w:val="00441699"/>
    <w:rsid w:val="00441CEB"/>
    <w:rsid w:val="00443D50"/>
    <w:rsid w:val="00447E5A"/>
    <w:rsid w:val="00452E11"/>
    <w:rsid w:val="0045632B"/>
    <w:rsid w:val="004573FD"/>
    <w:rsid w:val="00462E6C"/>
    <w:rsid w:val="00477226"/>
    <w:rsid w:val="00477EA0"/>
    <w:rsid w:val="0048021A"/>
    <w:rsid w:val="00482FA0"/>
    <w:rsid w:val="00483ADC"/>
    <w:rsid w:val="004852B2"/>
    <w:rsid w:val="00487722"/>
    <w:rsid w:val="00496B83"/>
    <w:rsid w:val="00496BA1"/>
    <w:rsid w:val="00497566"/>
    <w:rsid w:val="00497A93"/>
    <w:rsid w:val="004A0C1C"/>
    <w:rsid w:val="004A2162"/>
    <w:rsid w:val="004A4FB6"/>
    <w:rsid w:val="004A75BD"/>
    <w:rsid w:val="004B0310"/>
    <w:rsid w:val="004B1E2E"/>
    <w:rsid w:val="004B5923"/>
    <w:rsid w:val="004B6DAD"/>
    <w:rsid w:val="004B7375"/>
    <w:rsid w:val="004C0647"/>
    <w:rsid w:val="004C40EC"/>
    <w:rsid w:val="004C4C31"/>
    <w:rsid w:val="004C616D"/>
    <w:rsid w:val="004C6C57"/>
    <w:rsid w:val="004C79CC"/>
    <w:rsid w:val="004D0C88"/>
    <w:rsid w:val="004D1F6A"/>
    <w:rsid w:val="004D367E"/>
    <w:rsid w:val="004D52E4"/>
    <w:rsid w:val="004D5C43"/>
    <w:rsid w:val="004D77CB"/>
    <w:rsid w:val="004D7AA2"/>
    <w:rsid w:val="004E43A2"/>
    <w:rsid w:val="004E4944"/>
    <w:rsid w:val="004E5876"/>
    <w:rsid w:val="004F0B2F"/>
    <w:rsid w:val="004F2D73"/>
    <w:rsid w:val="0050170D"/>
    <w:rsid w:val="00501838"/>
    <w:rsid w:val="005065F1"/>
    <w:rsid w:val="00506950"/>
    <w:rsid w:val="00510E1B"/>
    <w:rsid w:val="00512E97"/>
    <w:rsid w:val="00522765"/>
    <w:rsid w:val="00522EA7"/>
    <w:rsid w:val="00523FAF"/>
    <w:rsid w:val="00524EBD"/>
    <w:rsid w:val="00526BD1"/>
    <w:rsid w:val="00526DC8"/>
    <w:rsid w:val="005270BA"/>
    <w:rsid w:val="00535263"/>
    <w:rsid w:val="0053575C"/>
    <w:rsid w:val="005403D9"/>
    <w:rsid w:val="00541125"/>
    <w:rsid w:val="00543DF8"/>
    <w:rsid w:val="00545D61"/>
    <w:rsid w:val="00547B0D"/>
    <w:rsid w:val="00547C3E"/>
    <w:rsid w:val="00551F56"/>
    <w:rsid w:val="00552F16"/>
    <w:rsid w:val="00553C43"/>
    <w:rsid w:val="005543A4"/>
    <w:rsid w:val="005635F8"/>
    <w:rsid w:val="005657FE"/>
    <w:rsid w:val="00574CED"/>
    <w:rsid w:val="005757E6"/>
    <w:rsid w:val="00575868"/>
    <w:rsid w:val="00576883"/>
    <w:rsid w:val="00581D83"/>
    <w:rsid w:val="005830BF"/>
    <w:rsid w:val="00583C65"/>
    <w:rsid w:val="0058494D"/>
    <w:rsid w:val="00585022"/>
    <w:rsid w:val="00586A36"/>
    <w:rsid w:val="0058778E"/>
    <w:rsid w:val="00590042"/>
    <w:rsid w:val="00592414"/>
    <w:rsid w:val="00595390"/>
    <w:rsid w:val="0059758E"/>
    <w:rsid w:val="00597756"/>
    <w:rsid w:val="005A50AE"/>
    <w:rsid w:val="005A5A56"/>
    <w:rsid w:val="005A6106"/>
    <w:rsid w:val="005B0A07"/>
    <w:rsid w:val="005B6F8C"/>
    <w:rsid w:val="005B7291"/>
    <w:rsid w:val="005C0367"/>
    <w:rsid w:val="005C26DD"/>
    <w:rsid w:val="005C4413"/>
    <w:rsid w:val="005C5C24"/>
    <w:rsid w:val="005C66D2"/>
    <w:rsid w:val="005C70D8"/>
    <w:rsid w:val="005C73BD"/>
    <w:rsid w:val="005C74B7"/>
    <w:rsid w:val="005D0F1E"/>
    <w:rsid w:val="005D149C"/>
    <w:rsid w:val="005D1781"/>
    <w:rsid w:val="005D1EEF"/>
    <w:rsid w:val="005D20B5"/>
    <w:rsid w:val="005D5104"/>
    <w:rsid w:val="005D5B30"/>
    <w:rsid w:val="005D7295"/>
    <w:rsid w:val="005D77AA"/>
    <w:rsid w:val="005E2D41"/>
    <w:rsid w:val="005E4EFD"/>
    <w:rsid w:val="005E5749"/>
    <w:rsid w:val="005E772D"/>
    <w:rsid w:val="005F0585"/>
    <w:rsid w:val="005F06FD"/>
    <w:rsid w:val="005F2F79"/>
    <w:rsid w:val="005F31CB"/>
    <w:rsid w:val="005F3335"/>
    <w:rsid w:val="00600BA2"/>
    <w:rsid w:val="00601675"/>
    <w:rsid w:val="00602045"/>
    <w:rsid w:val="00605268"/>
    <w:rsid w:val="00606E05"/>
    <w:rsid w:val="00611059"/>
    <w:rsid w:val="00613B35"/>
    <w:rsid w:val="00613EC3"/>
    <w:rsid w:val="00615BB7"/>
    <w:rsid w:val="006160CC"/>
    <w:rsid w:val="00616D56"/>
    <w:rsid w:val="0062209F"/>
    <w:rsid w:val="00625C45"/>
    <w:rsid w:val="00631705"/>
    <w:rsid w:val="00631914"/>
    <w:rsid w:val="00632E2A"/>
    <w:rsid w:val="00640297"/>
    <w:rsid w:val="006407C5"/>
    <w:rsid w:val="00645D61"/>
    <w:rsid w:val="00653410"/>
    <w:rsid w:val="00654539"/>
    <w:rsid w:val="0066083F"/>
    <w:rsid w:val="0066261B"/>
    <w:rsid w:val="0066409F"/>
    <w:rsid w:val="0066614E"/>
    <w:rsid w:val="00667595"/>
    <w:rsid w:val="00670853"/>
    <w:rsid w:val="00671D2F"/>
    <w:rsid w:val="0067349E"/>
    <w:rsid w:val="00682A4C"/>
    <w:rsid w:val="006856F1"/>
    <w:rsid w:val="00690EA2"/>
    <w:rsid w:val="006A0406"/>
    <w:rsid w:val="006A2A5B"/>
    <w:rsid w:val="006A6564"/>
    <w:rsid w:val="006A669A"/>
    <w:rsid w:val="006B0C16"/>
    <w:rsid w:val="006B3175"/>
    <w:rsid w:val="006B33F1"/>
    <w:rsid w:val="006B3628"/>
    <w:rsid w:val="006B3EB3"/>
    <w:rsid w:val="006B4C6A"/>
    <w:rsid w:val="006B6B11"/>
    <w:rsid w:val="006B7749"/>
    <w:rsid w:val="006C1738"/>
    <w:rsid w:val="006C34AF"/>
    <w:rsid w:val="006C6248"/>
    <w:rsid w:val="006D08C3"/>
    <w:rsid w:val="006D6D35"/>
    <w:rsid w:val="006D722E"/>
    <w:rsid w:val="006D7635"/>
    <w:rsid w:val="006D774C"/>
    <w:rsid w:val="006E02C5"/>
    <w:rsid w:val="006E39BD"/>
    <w:rsid w:val="006F0A6C"/>
    <w:rsid w:val="006F2455"/>
    <w:rsid w:val="006F2668"/>
    <w:rsid w:val="006F3196"/>
    <w:rsid w:val="006F53E9"/>
    <w:rsid w:val="006F5B00"/>
    <w:rsid w:val="0070005C"/>
    <w:rsid w:val="007009B7"/>
    <w:rsid w:val="00710FC4"/>
    <w:rsid w:val="007128C8"/>
    <w:rsid w:val="007132B4"/>
    <w:rsid w:val="00717AA2"/>
    <w:rsid w:val="00720CA2"/>
    <w:rsid w:val="007276D8"/>
    <w:rsid w:val="007316BF"/>
    <w:rsid w:val="00732253"/>
    <w:rsid w:val="00741175"/>
    <w:rsid w:val="00743D14"/>
    <w:rsid w:val="007442D7"/>
    <w:rsid w:val="00744862"/>
    <w:rsid w:val="00746226"/>
    <w:rsid w:val="00751175"/>
    <w:rsid w:val="0075240A"/>
    <w:rsid w:val="00752627"/>
    <w:rsid w:val="0075320C"/>
    <w:rsid w:val="00754ED1"/>
    <w:rsid w:val="007567A9"/>
    <w:rsid w:val="007608D8"/>
    <w:rsid w:val="00761457"/>
    <w:rsid w:val="007616A7"/>
    <w:rsid w:val="0076185B"/>
    <w:rsid w:val="00761DD7"/>
    <w:rsid w:val="0076331F"/>
    <w:rsid w:val="00763693"/>
    <w:rsid w:val="007637B1"/>
    <w:rsid w:val="00764248"/>
    <w:rsid w:val="00775E10"/>
    <w:rsid w:val="00781E07"/>
    <w:rsid w:val="00783580"/>
    <w:rsid w:val="007844C1"/>
    <w:rsid w:val="0078487E"/>
    <w:rsid w:val="00785982"/>
    <w:rsid w:val="007926F1"/>
    <w:rsid w:val="00794628"/>
    <w:rsid w:val="0079596E"/>
    <w:rsid w:val="007A05A0"/>
    <w:rsid w:val="007A3E94"/>
    <w:rsid w:val="007A49D0"/>
    <w:rsid w:val="007A62EE"/>
    <w:rsid w:val="007A734E"/>
    <w:rsid w:val="007A7561"/>
    <w:rsid w:val="007B065D"/>
    <w:rsid w:val="007B3F30"/>
    <w:rsid w:val="007B4BB3"/>
    <w:rsid w:val="007B5090"/>
    <w:rsid w:val="007B6273"/>
    <w:rsid w:val="007C017E"/>
    <w:rsid w:val="007C47BD"/>
    <w:rsid w:val="007C56CD"/>
    <w:rsid w:val="007D1106"/>
    <w:rsid w:val="007D1370"/>
    <w:rsid w:val="007D3534"/>
    <w:rsid w:val="007D4CE0"/>
    <w:rsid w:val="007E034A"/>
    <w:rsid w:val="007E3196"/>
    <w:rsid w:val="007E7305"/>
    <w:rsid w:val="007E7574"/>
    <w:rsid w:val="007F1482"/>
    <w:rsid w:val="007F2CD0"/>
    <w:rsid w:val="007F2D35"/>
    <w:rsid w:val="007F2D64"/>
    <w:rsid w:val="007F33B8"/>
    <w:rsid w:val="007F3F56"/>
    <w:rsid w:val="007F4D60"/>
    <w:rsid w:val="007F50C6"/>
    <w:rsid w:val="007F6621"/>
    <w:rsid w:val="007F68AC"/>
    <w:rsid w:val="00800395"/>
    <w:rsid w:val="008016FF"/>
    <w:rsid w:val="00803771"/>
    <w:rsid w:val="0080468F"/>
    <w:rsid w:val="008048AF"/>
    <w:rsid w:val="008079C6"/>
    <w:rsid w:val="00807C25"/>
    <w:rsid w:val="00810197"/>
    <w:rsid w:val="00813C96"/>
    <w:rsid w:val="0081490C"/>
    <w:rsid w:val="00816911"/>
    <w:rsid w:val="00821FEA"/>
    <w:rsid w:val="00824667"/>
    <w:rsid w:val="00825250"/>
    <w:rsid w:val="00831259"/>
    <w:rsid w:val="00831717"/>
    <w:rsid w:val="0083199C"/>
    <w:rsid w:val="00831DDE"/>
    <w:rsid w:val="00832800"/>
    <w:rsid w:val="00834286"/>
    <w:rsid w:val="00834DC0"/>
    <w:rsid w:val="008366AC"/>
    <w:rsid w:val="00836F80"/>
    <w:rsid w:val="008375E7"/>
    <w:rsid w:val="0084484F"/>
    <w:rsid w:val="00845E27"/>
    <w:rsid w:val="00846E4B"/>
    <w:rsid w:val="00850271"/>
    <w:rsid w:val="00850B3F"/>
    <w:rsid w:val="00853CC8"/>
    <w:rsid w:val="008549B6"/>
    <w:rsid w:val="00855677"/>
    <w:rsid w:val="008565A1"/>
    <w:rsid w:val="008608DC"/>
    <w:rsid w:val="00862274"/>
    <w:rsid w:val="00863194"/>
    <w:rsid w:val="008633FC"/>
    <w:rsid w:val="00863785"/>
    <w:rsid w:val="00867828"/>
    <w:rsid w:val="0087070E"/>
    <w:rsid w:val="00880219"/>
    <w:rsid w:val="00884817"/>
    <w:rsid w:val="00885AC9"/>
    <w:rsid w:val="00885C91"/>
    <w:rsid w:val="00886708"/>
    <w:rsid w:val="00887FFD"/>
    <w:rsid w:val="008907E6"/>
    <w:rsid w:val="00890BC4"/>
    <w:rsid w:val="008928CA"/>
    <w:rsid w:val="00893568"/>
    <w:rsid w:val="00893AD2"/>
    <w:rsid w:val="00893BB2"/>
    <w:rsid w:val="00894323"/>
    <w:rsid w:val="00894E61"/>
    <w:rsid w:val="00895417"/>
    <w:rsid w:val="00896E50"/>
    <w:rsid w:val="008A0BFD"/>
    <w:rsid w:val="008A49B6"/>
    <w:rsid w:val="008A646C"/>
    <w:rsid w:val="008A7123"/>
    <w:rsid w:val="008B2754"/>
    <w:rsid w:val="008B4629"/>
    <w:rsid w:val="008B4A22"/>
    <w:rsid w:val="008B4B04"/>
    <w:rsid w:val="008B7A78"/>
    <w:rsid w:val="008C19BF"/>
    <w:rsid w:val="008C2752"/>
    <w:rsid w:val="008C3874"/>
    <w:rsid w:val="008C61E6"/>
    <w:rsid w:val="008D4C7F"/>
    <w:rsid w:val="008D5005"/>
    <w:rsid w:val="008D6A22"/>
    <w:rsid w:val="008E0049"/>
    <w:rsid w:val="008E2FC4"/>
    <w:rsid w:val="008E3823"/>
    <w:rsid w:val="008E4482"/>
    <w:rsid w:val="008E76CE"/>
    <w:rsid w:val="008F0242"/>
    <w:rsid w:val="008F2E69"/>
    <w:rsid w:val="008F400C"/>
    <w:rsid w:val="008F4373"/>
    <w:rsid w:val="008F6F7A"/>
    <w:rsid w:val="008F71AC"/>
    <w:rsid w:val="00903BB6"/>
    <w:rsid w:val="009059B6"/>
    <w:rsid w:val="00912CAB"/>
    <w:rsid w:val="00916A9A"/>
    <w:rsid w:val="009232A8"/>
    <w:rsid w:val="00924764"/>
    <w:rsid w:val="009251A7"/>
    <w:rsid w:val="00926C53"/>
    <w:rsid w:val="00926DF5"/>
    <w:rsid w:val="009270A7"/>
    <w:rsid w:val="009277FA"/>
    <w:rsid w:val="00927A47"/>
    <w:rsid w:val="00930B2B"/>
    <w:rsid w:val="00931146"/>
    <w:rsid w:val="00931353"/>
    <w:rsid w:val="00933C30"/>
    <w:rsid w:val="00933FCC"/>
    <w:rsid w:val="00934BF2"/>
    <w:rsid w:val="00936003"/>
    <w:rsid w:val="00937245"/>
    <w:rsid w:val="009400C4"/>
    <w:rsid w:val="00943402"/>
    <w:rsid w:val="0094430F"/>
    <w:rsid w:val="009456A1"/>
    <w:rsid w:val="00952A7A"/>
    <w:rsid w:val="00952ADF"/>
    <w:rsid w:val="00953D31"/>
    <w:rsid w:val="00955574"/>
    <w:rsid w:val="00957ECA"/>
    <w:rsid w:val="009600FC"/>
    <w:rsid w:val="0096142A"/>
    <w:rsid w:val="00962A01"/>
    <w:rsid w:val="009631AE"/>
    <w:rsid w:val="0096633E"/>
    <w:rsid w:val="0096642A"/>
    <w:rsid w:val="009668B4"/>
    <w:rsid w:val="0097466A"/>
    <w:rsid w:val="00974C84"/>
    <w:rsid w:val="00974DBF"/>
    <w:rsid w:val="00976120"/>
    <w:rsid w:val="00976E8E"/>
    <w:rsid w:val="009834DB"/>
    <w:rsid w:val="00983DC0"/>
    <w:rsid w:val="009840B9"/>
    <w:rsid w:val="00990D72"/>
    <w:rsid w:val="00991596"/>
    <w:rsid w:val="0099196A"/>
    <w:rsid w:val="0099303B"/>
    <w:rsid w:val="009963FD"/>
    <w:rsid w:val="009966B4"/>
    <w:rsid w:val="00996D32"/>
    <w:rsid w:val="009A14BB"/>
    <w:rsid w:val="009A2795"/>
    <w:rsid w:val="009A4A14"/>
    <w:rsid w:val="009A664E"/>
    <w:rsid w:val="009A6A79"/>
    <w:rsid w:val="009A7B1E"/>
    <w:rsid w:val="009B1CE1"/>
    <w:rsid w:val="009B3551"/>
    <w:rsid w:val="009B3B63"/>
    <w:rsid w:val="009C0601"/>
    <w:rsid w:val="009C189D"/>
    <w:rsid w:val="009C1DB6"/>
    <w:rsid w:val="009C3158"/>
    <w:rsid w:val="009C4B39"/>
    <w:rsid w:val="009C5427"/>
    <w:rsid w:val="009D0EBB"/>
    <w:rsid w:val="009D2A8F"/>
    <w:rsid w:val="009D40D5"/>
    <w:rsid w:val="009D704E"/>
    <w:rsid w:val="009E1149"/>
    <w:rsid w:val="009E216E"/>
    <w:rsid w:val="009E40CA"/>
    <w:rsid w:val="009F2E32"/>
    <w:rsid w:val="009F57FA"/>
    <w:rsid w:val="009F5CBB"/>
    <w:rsid w:val="00A03D37"/>
    <w:rsid w:val="00A0535B"/>
    <w:rsid w:val="00A0701E"/>
    <w:rsid w:val="00A11DF5"/>
    <w:rsid w:val="00A11FE7"/>
    <w:rsid w:val="00A155FD"/>
    <w:rsid w:val="00A214EE"/>
    <w:rsid w:val="00A21C52"/>
    <w:rsid w:val="00A23075"/>
    <w:rsid w:val="00A23724"/>
    <w:rsid w:val="00A261F8"/>
    <w:rsid w:val="00A26A90"/>
    <w:rsid w:val="00A26B92"/>
    <w:rsid w:val="00A302F7"/>
    <w:rsid w:val="00A3079D"/>
    <w:rsid w:val="00A31B96"/>
    <w:rsid w:val="00A3254C"/>
    <w:rsid w:val="00A33494"/>
    <w:rsid w:val="00A36E3C"/>
    <w:rsid w:val="00A37131"/>
    <w:rsid w:val="00A4211D"/>
    <w:rsid w:val="00A436B9"/>
    <w:rsid w:val="00A437C3"/>
    <w:rsid w:val="00A47096"/>
    <w:rsid w:val="00A500BD"/>
    <w:rsid w:val="00A50E1F"/>
    <w:rsid w:val="00A50ECF"/>
    <w:rsid w:val="00A53874"/>
    <w:rsid w:val="00A5462F"/>
    <w:rsid w:val="00A55E20"/>
    <w:rsid w:val="00A56F3C"/>
    <w:rsid w:val="00A607AD"/>
    <w:rsid w:val="00A62F9C"/>
    <w:rsid w:val="00A6545B"/>
    <w:rsid w:val="00A65B3D"/>
    <w:rsid w:val="00A65F8E"/>
    <w:rsid w:val="00A66005"/>
    <w:rsid w:val="00A66503"/>
    <w:rsid w:val="00A66C83"/>
    <w:rsid w:val="00A67BD1"/>
    <w:rsid w:val="00A716A7"/>
    <w:rsid w:val="00A71763"/>
    <w:rsid w:val="00A71C43"/>
    <w:rsid w:val="00A72D5F"/>
    <w:rsid w:val="00A75C6B"/>
    <w:rsid w:val="00A76078"/>
    <w:rsid w:val="00A76EF3"/>
    <w:rsid w:val="00A76FB5"/>
    <w:rsid w:val="00A77F2F"/>
    <w:rsid w:val="00A81AEC"/>
    <w:rsid w:val="00A825A8"/>
    <w:rsid w:val="00A82AE4"/>
    <w:rsid w:val="00A832EA"/>
    <w:rsid w:val="00A85C67"/>
    <w:rsid w:val="00A9336F"/>
    <w:rsid w:val="00A95A50"/>
    <w:rsid w:val="00AA14DE"/>
    <w:rsid w:val="00AA481E"/>
    <w:rsid w:val="00AA5B8C"/>
    <w:rsid w:val="00AA7E28"/>
    <w:rsid w:val="00AB0E48"/>
    <w:rsid w:val="00AB0FB5"/>
    <w:rsid w:val="00AB553C"/>
    <w:rsid w:val="00AB5BF9"/>
    <w:rsid w:val="00AB7365"/>
    <w:rsid w:val="00AB7556"/>
    <w:rsid w:val="00AC35B3"/>
    <w:rsid w:val="00AC4D74"/>
    <w:rsid w:val="00AC5848"/>
    <w:rsid w:val="00AC5E88"/>
    <w:rsid w:val="00AC5EAA"/>
    <w:rsid w:val="00AC686C"/>
    <w:rsid w:val="00AC6B2A"/>
    <w:rsid w:val="00AC779E"/>
    <w:rsid w:val="00AC7AF3"/>
    <w:rsid w:val="00AD0BAB"/>
    <w:rsid w:val="00AD1675"/>
    <w:rsid w:val="00AD1D82"/>
    <w:rsid w:val="00AD601E"/>
    <w:rsid w:val="00AD6FBE"/>
    <w:rsid w:val="00AD73B6"/>
    <w:rsid w:val="00AD7B16"/>
    <w:rsid w:val="00AE0567"/>
    <w:rsid w:val="00AE10D0"/>
    <w:rsid w:val="00AE3187"/>
    <w:rsid w:val="00AE3D98"/>
    <w:rsid w:val="00AE3F29"/>
    <w:rsid w:val="00AE4218"/>
    <w:rsid w:val="00AE43CA"/>
    <w:rsid w:val="00AE4F8F"/>
    <w:rsid w:val="00AE596B"/>
    <w:rsid w:val="00AE6EA2"/>
    <w:rsid w:val="00AF0A5C"/>
    <w:rsid w:val="00AF3EF9"/>
    <w:rsid w:val="00AF4112"/>
    <w:rsid w:val="00AF4BD7"/>
    <w:rsid w:val="00AF5516"/>
    <w:rsid w:val="00AF7226"/>
    <w:rsid w:val="00B015BD"/>
    <w:rsid w:val="00B02EE9"/>
    <w:rsid w:val="00B0770C"/>
    <w:rsid w:val="00B12060"/>
    <w:rsid w:val="00B120E9"/>
    <w:rsid w:val="00B1239E"/>
    <w:rsid w:val="00B136F7"/>
    <w:rsid w:val="00B13EF0"/>
    <w:rsid w:val="00B14369"/>
    <w:rsid w:val="00B15E20"/>
    <w:rsid w:val="00B162F3"/>
    <w:rsid w:val="00B16BDE"/>
    <w:rsid w:val="00B203B4"/>
    <w:rsid w:val="00B2101A"/>
    <w:rsid w:val="00B21DBC"/>
    <w:rsid w:val="00B23AB2"/>
    <w:rsid w:val="00B2760F"/>
    <w:rsid w:val="00B2762E"/>
    <w:rsid w:val="00B27E67"/>
    <w:rsid w:val="00B32197"/>
    <w:rsid w:val="00B368E1"/>
    <w:rsid w:val="00B37231"/>
    <w:rsid w:val="00B378F4"/>
    <w:rsid w:val="00B42535"/>
    <w:rsid w:val="00B4499C"/>
    <w:rsid w:val="00B46888"/>
    <w:rsid w:val="00B470E5"/>
    <w:rsid w:val="00B4725D"/>
    <w:rsid w:val="00B5015E"/>
    <w:rsid w:val="00B50331"/>
    <w:rsid w:val="00B503BE"/>
    <w:rsid w:val="00B51BEB"/>
    <w:rsid w:val="00B53453"/>
    <w:rsid w:val="00B54CD3"/>
    <w:rsid w:val="00B553C4"/>
    <w:rsid w:val="00B56172"/>
    <w:rsid w:val="00B56349"/>
    <w:rsid w:val="00B56898"/>
    <w:rsid w:val="00B578B8"/>
    <w:rsid w:val="00B6062D"/>
    <w:rsid w:val="00B60CCE"/>
    <w:rsid w:val="00B627D0"/>
    <w:rsid w:val="00B640B1"/>
    <w:rsid w:val="00B65071"/>
    <w:rsid w:val="00B66245"/>
    <w:rsid w:val="00B67091"/>
    <w:rsid w:val="00B6793E"/>
    <w:rsid w:val="00B706A6"/>
    <w:rsid w:val="00B70DBF"/>
    <w:rsid w:val="00B73AD5"/>
    <w:rsid w:val="00B75CAE"/>
    <w:rsid w:val="00B768ED"/>
    <w:rsid w:val="00B84BEB"/>
    <w:rsid w:val="00B84E6B"/>
    <w:rsid w:val="00B85A0F"/>
    <w:rsid w:val="00B862AC"/>
    <w:rsid w:val="00B86C03"/>
    <w:rsid w:val="00B92904"/>
    <w:rsid w:val="00B94130"/>
    <w:rsid w:val="00B95CE8"/>
    <w:rsid w:val="00B95D40"/>
    <w:rsid w:val="00BA312A"/>
    <w:rsid w:val="00BB5781"/>
    <w:rsid w:val="00BC077B"/>
    <w:rsid w:val="00BC0ECF"/>
    <w:rsid w:val="00BC1CE3"/>
    <w:rsid w:val="00BC2EF0"/>
    <w:rsid w:val="00BC3B55"/>
    <w:rsid w:val="00BC3C85"/>
    <w:rsid w:val="00BC6CB2"/>
    <w:rsid w:val="00BD0D96"/>
    <w:rsid w:val="00BD2EBE"/>
    <w:rsid w:val="00BE0E0A"/>
    <w:rsid w:val="00BE1D64"/>
    <w:rsid w:val="00BE5048"/>
    <w:rsid w:val="00BE5142"/>
    <w:rsid w:val="00BE5D7D"/>
    <w:rsid w:val="00BE66C4"/>
    <w:rsid w:val="00BE7251"/>
    <w:rsid w:val="00BF08B1"/>
    <w:rsid w:val="00BF1391"/>
    <w:rsid w:val="00BF2A7C"/>
    <w:rsid w:val="00C01EEF"/>
    <w:rsid w:val="00C04617"/>
    <w:rsid w:val="00C05A3A"/>
    <w:rsid w:val="00C05FF3"/>
    <w:rsid w:val="00C06B4A"/>
    <w:rsid w:val="00C10C95"/>
    <w:rsid w:val="00C11B23"/>
    <w:rsid w:val="00C11C36"/>
    <w:rsid w:val="00C15E26"/>
    <w:rsid w:val="00C17393"/>
    <w:rsid w:val="00C17C35"/>
    <w:rsid w:val="00C216D1"/>
    <w:rsid w:val="00C2271F"/>
    <w:rsid w:val="00C23CDD"/>
    <w:rsid w:val="00C2530F"/>
    <w:rsid w:val="00C26453"/>
    <w:rsid w:val="00C27EC6"/>
    <w:rsid w:val="00C319B4"/>
    <w:rsid w:val="00C32E8F"/>
    <w:rsid w:val="00C33DEB"/>
    <w:rsid w:val="00C367E5"/>
    <w:rsid w:val="00C37925"/>
    <w:rsid w:val="00C44983"/>
    <w:rsid w:val="00C44F54"/>
    <w:rsid w:val="00C45B59"/>
    <w:rsid w:val="00C4687D"/>
    <w:rsid w:val="00C500AB"/>
    <w:rsid w:val="00C5071B"/>
    <w:rsid w:val="00C52ED5"/>
    <w:rsid w:val="00C536C7"/>
    <w:rsid w:val="00C55E42"/>
    <w:rsid w:val="00C56B43"/>
    <w:rsid w:val="00C57DDD"/>
    <w:rsid w:val="00C6033B"/>
    <w:rsid w:val="00C60B2D"/>
    <w:rsid w:val="00C62793"/>
    <w:rsid w:val="00C647EA"/>
    <w:rsid w:val="00C66217"/>
    <w:rsid w:val="00C70F0C"/>
    <w:rsid w:val="00C745BD"/>
    <w:rsid w:val="00C74757"/>
    <w:rsid w:val="00C819D0"/>
    <w:rsid w:val="00C848E4"/>
    <w:rsid w:val="00C8519E"/>
    <w:rsid w:val="00C92D7E"/>
    <w:rsid w:val="00C92DDF"/>
    <w:rsid w:val="00C93786"/>
    <w:rsid w:val="00C97E41"/>
    <w:rsid w:val="00CA2B93"/>
    <w:rsid w:val="00CA7185"/>
    <w:rsid w:val="00CB4E0A"/>
    <w:rsid w:val="00CB51B3"/>
    <w:rsid w:val="00CB5834"/>
    <w:rsid w:val="00CB5AFB"/>
    <w:rsid w:val="00CB6352"/>
    <w:rsid w:val="00CB68CA"/>
    <w:rsid w:val="00CB69E9"/>
    <w:rsid w:val="00CB7634"/>
    <w:rsid w:val="00CB7B73"/>
    <w:rsid w:val="00CC37B3"/>
    <w:rsid w:val="00CC6D8A"/>
    <w:rsid w:val="00CD046E"/>
    <w:rsid w:val="00CD21C8"/>
    <w:rsid w:val="00CD31A4"/>
    <w:rsid w:val="00CD473E"/>
    <w:rsid w:val="00CD5F70"/>
    <w:rsid w:val="00CE01B5"/>
    <w:rsid w:val="00CE0870"/>
    <w:rsid w:val="00CE0DCC"/>
    <w:rsid w:val="00CE13F0"/>
    <w:rsid w:val="00CE1BDF"/>
    <w:rsid w:val="00CE2602"/>
    <w:rsid w:val="00CE59D4"/>
    <w:rsid w:val="00CE6559"/>
    <w:rsid w:val="00CE6C1D"/>
    <w:rsid w:val="00CF64B6"/>
    <w:rsid w:val="00D009D5"/>
    <w:rsid w:val="00D00A8E"/>
    <w:rsid w:val="00D00D96"/>
    <w:rsid w:val="00D00EDE"/>
    <w:rsid w:val="00D01EF5"/>
    <w:rsid w:val="00D05096"/>
    <w:rsid w:val="00D0594E"/>
    <w:rsid w:val="00D1052F"/>
    <w:rsid w:val="00D1084C"/>
    <w:rsid w:val="00D10DAB"/>
    <w:rsid w:val="00D10FB0"/>
    <w:rsid w:val="00D118A0"/>
    <w:rsid w:val="00D13B6A"/>
    <w:rsid w:val="00D15AAB"/>
    <w:rsid w:val="00D16421"/>
    <w:rsid w:val="00D16B83"/>
    <w:rsid w:val="00D171DC"/>
    <w:rsid w:val="00D224A7"/>
    <w:rsid w:val="00D309F3"/>
    <w:rsid w:val="00D325AB"/>
    <w:rsid w:val="00D32B5D"/>
    <w:rsid w:val="00D3469A"/>
    <w:rsid w:val="00D36725"/>
    <w:rsid w:val="00D37A3B"/>
    <w:rsid w:val="00D4049B"/>
    <w:rsid w:val="00D405C8"/>
    <w:rsid w:val="00D411B3"/>
    <w:rsid w:val="00D43033"/>
    <w:rsid w:val="00D43EE4"/>
    <w:rsid w:val="00D45528"/>
    <w:rsid w:val="00D47A33"/>
    <w:rsid w:val="00D503A4"/>
    <w:rsid w:val="00D54A4A"/>
    <w:rsid w:val="00D55737"/>
    <w:rsid w:val="00D557B8"/>
    <w:rsid w:val="00D57682"/>
    <w:rsid w:val="00D634C1"/>
    <w:rsid w:val="00D63A16"/>
    <w:rsid w:val="00D64171"/>
    <w:rsid w:val="00D70BC8"/>
    <w:rsid w:val="00D74536"/>
    <w:rsid w:val="00D7535E"/>
    <w:rsid w:val="00D837BE"/>
    <w:rsid w:val="00D856A2"/>
    <w:rsid w:val="00D86394"/>
    <w:rsid w:val="00D90A8C"/>
    <w:rsid w:val="00DA644E"/>
    <w:rsid w:val="00DA6C2D"/>
    <w:rsid w:val="00DA7337"/>
    <w:rsid w:val="00DB0733"/>
    <w:rsid w:val="00DB09CA"/>
    <w:rsid w:val="00DB2092"/>
    <w:rsid w:val="00DB628E"/>
    <w:rsid w:val="00DB64DD"/>
    <w:rsid w:val="00DB6897"/>
    <w:rsid w:val="00DC2BD5"/>
    <w:rsid w:val="00DC3E21"/>
    <w:rsid w:val="00DC53C0"/>
    <w:rsid w:val="00DC5C36"/>
    <w:rsid w:val="00DC6148"/>
    <w:rsid w:val="00DC67F3"/>
    <w:rsid w:val="00DC6DD7"/>
    <w:rsid w:val="00DD2E1D"/>
    <w:rsid w:val="00DD390F"/>
    <w:rsid w:val="00DD5151"/>
    <w:rsid w:val="00DD6D3E"/>
    <w:rsid w:val="00DD7896"/>
    <w:rsid w:val="00DE1032"/>
    <w:rsid w:val="00DE10C4"/>
    <w:rsid w:val="00DE2617"/>
    <w:rsid w:val="00DE2969"/>
    <w:rsid w:val="00DE5814"/>
    <w:rsid w:val="00DF036C"/>
    <w:rsid w:val="00DF3325"/>
    <w:rsid w:val="00DF6DF1"/>
    <w:rsid w:val="00DF7918"/>
    <w:rsid w:val="00E0006F"/>
    <w:rsid w:val="00E007A2"/>
    <w:rsid w:val="00E00B67"/>
    <w:rsid w:val="00E01E33"/>
    <w:rsid w:val="00E04E0D"/>
    <w:rsid w:val="00E05295"/>
    <w:rsid w:val="00E05BC8"/>
    <w:rsid w:val="00E06D94"/>
    <w:rsid w:val="00E10638"/>
    <w:rsid w:val="00E10C8C"/>
    <w:rsid w:val="00E12471"/>
    <w:rsid w:val="00E12CEF"/>
    <w:rsid w:val="00E1429F"/>
    <w:rsid w:val="00E2097D"/>
    <w:rsid w:val="00E21239"/>
    <w:rsid w:val="00E27B87"/>
    <w:rsid w:val="00E30217"/>
    <w:rsid w:val="00E33860"/>
    <w:rsid w:val="00E34A54"/>
    <w:rsid w:val="00E4163A"/>
    <w:rsid w:val="00E421C7"/>
    <w:rsid w:val="00E44965"/>
    <w:rsid w:val="00E45C22"/>
    <w:rsid w:val="00E47D2B"/>
    <w:rsid w:val="00E528F9"/>
    <w:rsid w:val="00E548AC"/>
    <w:rsid w:val="00E56F5C"/>
    <w:rsid w:val="00E5729B"/>
    <w:rsid w:val="00E5737D"/>
    <w:rsid w:val="00E60B06"/>
    <w:rsid w:val="00E61AA8"/>
    <w:rsid w:val="00E63AF6"/>
    <w:rsid w:val="00E660E5"/>
    <w:rsid w:val="00E700CA"/>
    <w:rsid w:val="00E70CBA"/>
    <w:rsid w:val="00E72ECC"/>
    <w:rsid w:val="00E75464"/>
    <w:rsid w:val="00E75FC3"/>
    <w:rsid w:val="00E76509"/>
    <w:rsid w:val="00E7664B"/>
    <w:rsid w:val="00E841F1"/>
    <w:rsid w:val="00E91A1A"/>
    <w:rsid w:val="00E91BDB"/>
    <w:rsid w:val="00E940DA"/>
    <w:rsid w:val="00E95BE6"/>
    <w:rsid w:val="00E97733"/>
    <w:rsid w:val="00E9783A"/>
    <w:rsid w:val="00EA06F8"/>
    <w:rsid w:val="00EA1923"/>
    <w:rsid w:val="00EA341B"/>
    <w:rsid w:val="00EA7658"/>
    <w:rsid w:val="00EB11C3"/>
    <w:rsid w:val="00EB3904"/>
    <w:rsid w:val="00EB3E91"/>
    <w:rsid w:val="00EB595A"/>
    <w:rsid w:val="00EB79D5"/>
    <w:rsid w:val="00EC0731"/>
    <w:rsid w:val="00EC098A"/>
    <w:rsid w:val="00EC2DD3"/>
    <w:rsid w:val="00EC3601"/>
    <w:rsid w:val="00EC4C4C"/>
    <w:rsid w:val="00EC5392"/>
    <w:rsid w:val="00EC617C"/>
    <w:rsid w:val="00EC7691"/>
    <w:rsid w:val="00ED1304"/>
    <w:rsid w:val="00ED17E7"/>
    <w:rsid w:val="00ED19BA"/>
    <w:rsid w:val="00ED19E8"/>
    <w:rsid w:val="00ED58EB"/>
    <w:rsid w:val="00ED6BB4"/>
    <w:rsid w:val="00EE0417"/>
    <w:rsid w:val="00EE0542"/>
    <w:rsid w:val="00EE4BFD"/>
    <w:rsid w:val="00EE6F7C"/>
    <w:rsid w:val="00EF02F6"/>
    <w:rsid w:val="00EF3EAE"/>
    <w:rsid w:val="00EF7DF2"/>
    <w:rsid w:val="00F00946"/>
    <w:rsid w:val="00F02418"/>
    <w:rsid w:val="00F043AD"/>
    <w:rsid w:val="00F11C4A"/>
    <w:rsid w:val="00F13076"/>
    <w:rsid w:val="00F1581F"/>
    <w:rsid w:val="00F17801"/>
    <w:rsid w:val="00F21572"/>
    <w:rsid w:val="00F21B79"/>
    <w:rsid w:val="00F22EA0"/>
    <w:rsid w:val="00F2341C"/>
    <w:rsid w:val="00F23B12"/>
    <w:rsid w:val="00F23B7C"/>
    <w:rsid w:val="00F27427"/>
    <w:rsid w:val="00F31433"/>
    <w:rsid w:val="00F316B9"/>
    <w:rsid w:val="00F40FA1"/>
    <w:rsid w:val="00F4426A"/>
    <w:rsid w:val="00F462F6"/>
    <w:rsid w:val="00F574BD"/>
    <w:rsid w:val="00F6014E"/>
    <w:rsid w:val="00F67568"/>
    <w:rsid w:val="00F76BCC"/>
    <w:rsid w:val="00F77D52"/>
    <w:rsid w:val="00F8591B"/>
    <w:rsid w:val="00F87DE5"/>
    <w:rsid w:val="00F94612"/>
    <w:rsid w:val="00F9689C"/>
    <w:rsid w:val="00F970E5"/>
    <w:rsid w:val="00FA1D0F"/>
    <w:rsid w:val="00FA4F19"/>
    <w:rsid w:val="00FA5BE9"/>
    <w:rsid w:val="00FA7E20"/>
    <w:rsid w:val="00FB176E"/>
    <w:rsid w:val="00FB37E6"/>
    <w:rsid w:val="00FB5D9D"/>
    <w:rsid w:val="00FB64B4"/>
    <w:rsid w:val="00FB6E08"/>
    <w:rsid w:val="00FC2ACE"/>
    <w:rsid w:val="00FC2D3D"/>
    <w:rsid w:val="00FD572F"/>
    <w:rsid w:val="00FE17DC"/>
    <w:rsid w:val="00FE5B73"/>
    <w:rsid w:val="00FE6D54"/>
    <w:rsid w:val="00FF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0274D5-5CB2-4467-9A02-2E93A1A1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0BD"/>
    <w:pPr>
      <w:ind w:left="720"/>
      <w:contextualSpacing/>
    </w:pPr>
  </w:style>
  <w:style w:type="paragraph" w:styleId="Header">
    <w:name w:val="header"/>
    <w:basedOn w:val="Normal"/>
    <w:link w:val="HeaderChar"/>
    <w:uiPriority w:val="99"/>
    <w:unhideWhenUsed/>
    <w:rsid w:val="00DA7337"/>
    <w:pPr>
      <w:tabs>
        <w:tab w:val="center" w:pos="4680"/>
        <w:tab w:val="right" w:pos="9360"/>
      </w:tabs>
      <w:spacing w:line="240" w:lineRule="auto"/>
    </w:pPr>
  </w:style>
  <w:style w:type="character" w:customStyle="1" w:styleId="HeaderChar">
    <w:name w:val="Header Char"/>
    <w:basedOn w:val="DefaultParagraphFont"/>
    <w:link w:val="Header"/>
    <w:uiPriority w:val="99"/>
    <w:rsid w:val="00DA7337"/>
  </w:style>
  <w:style w:type="paragraph" w:styleId="Footer">
    <w:name w:val="footer"/>
    <w:basedOn w:val="Normal"/>
    <w:link w:val="FooterChar"/>
    <w:uiPriority w:val="99"/>
    <w:unhideWhenUsed/>
    <w:rsid w:val="00DA7337"/>
    <w:pPr>
      <w:tabs>
        <w:tab w:val="center" w:pos="4680"/>
        <w:tab w:val="right" w:pos="9360"/>
      </w:tabs>
      <w:spacing w:line="240" w:lineRule="auto"/>
    </w:pPr>
  </w:style>
  <w:style w:type="character" w:customStyle="1" w:styleId="FooterChar">
    <w:name w:val="Footer Char"/>
    <w:basedOn w:val="DefaultParagraphFont"/>
    <w:link w:val="Footer"/>
    <w:uiPriority w:val="99"/>
    <w:rsid w:val="00DA7337"/>
  </w:style>
  <w:style w:type="character" w:styleId="CommentReference">
    <w:name w:val="annotation reference"/>
    <w:basedOn w:val="DefaultParagraphFont"/>
    <w:uiPriority w:val="99"/>
    <w:semiHidden/>
    <w:unhideWhenUsed/>
    <w:rsid w:val="0053575C"/>
    <w:rPr>
      <w:sz w:val="16"/>
      <w:szCs w:val="16"/>
    </w:rPr>
  </w:style>
  <w:style w:type="paragraph" w:styleId="CommentText">
    <w:name w:val="annotation text"/>
    <w:basedOn w:val="Normal"/>
    <w:link w:val="CommentTextChar"/>
    <w:uiPriority w:val="99"/>
    <w:semiHidden/>
    <w:unhideWhenUsed/>
    <w:rsid w:val="0053575C"/>
    <w:pPr>
      <w:spacing w:line="240" w:lineRule="auto"/>
    </w:pPr>
    <w:rPr>
      <w:sz w:val="20"/>
      <w:szCs w:val="20"/>
    </w:rPr>
  </w:style>
  <w:style w:type="character" w:customStyle="1" w:styleId="CommentTextChar">
    <w:name w:val="Comment Text Char"/>
    <w:basedOn w:val="DefaultParagraphFont"/>
    <w:link w:val="CommentText"/>
    <w:uiPriority w:val="99"/>
    <w:semiHidden/>
    <w:rsid w:val="0053575C"/>
    <w:rPr>
      <w:sz w:val="20"/>
      <w:szCs w:val="20"/>
    </w:rPr>
  </w:style>
  <w:style w:type="paragraph" w:styleId="CommentSubject">
    <w:name w:val="annotation subject"/>
    <w:basedOn w:val="CommentText"/>
    <w:next w:val="CommentText"/>
    <w:link w:val="CommentSubjectChar"/>
    <w:uiPriority w:val="99"/>
    <w:semiHidden/>
    <w:unhideWhenUsed/>
    <w:rsid w:val="0053575C"/>
    <w:rPr>
      <w:b/>
      <w:bCs/>
    </w:rPr>
  </w:style>
  <w:style w:type="character" w:customStyle="1" w:styleId="CommentSubjectChar">
    <w:name w:val="Comment Subject Char"/>
    <w:basedOn w:val="CommentTextChar"/>
    <w:link w:val="CommentSubject"/>
    <w:uiPriority w:val="99"/>
    <w:semiHidden/>
    <w:rsid w:val="0053575C"/>
    <w:rPr>
      <w:b/>
      <w:bCs/>
      <w:sz w:val="20"/>
      <w:szCs w:val="20"/>
    </w:rPr>
  </w:style>
  <w:style w:type="paragraph" w:styleId="BalloonText">
    <w:name w:val="Balloon Text"/>
    <w:basedOn w:val="Normal"/>
    <w:link w:val="BalloonTextChar"/>
    <w:uiPriority w:val="99"/>
    <w:semiHidden/>
    <w:unhideWhenUsed/>
    <w:rsid w:val="005357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5C"/>
    <w:rPr>
      <w:rFonts w:ascii="Segoe UI" w:hAnsi="Segoe UI" w:cs="Segoe UI"/>
      <w:sz w:val="18"/>
      <w:szCs w:val="18"/>
    </w:rPr>
  </w:style>
  <w:style w:type="table" w:styleId="TableGrid">
    <w:name w:val="Table Grid"/>
    <w:basedOn w:val="TableNormal"/>
    <w:uiPriority w:val="39"/>
    <w:rsid w:val="00615B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2B6FDA"/>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6407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46561">
      <w:bodyDiv w:val="1"/>
      <w:marLeft w:val="0"/>
      <w:marRight w:val="0"/>
      <w:marTop w:val="0"/>
      <w:marBottom w:val="0"/>
      <w:divBdr>
        <w:top w:val="none" w:sz="0" w:space="0" w:color="auto"/>
        <w:left w:val="none" w:sz="0" w:space="0" w:color="auto"/>
        <w:bottom w:val="none" w:sz="0" w:space="0" w:color="auto"/>
        <w:right w:val="none" w:sz="0" w:space="0" w:color="auto"/>
      </w:divBdr>
    </w:div>
    <w:div w:id="15209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8953199/" TargetMode="External"/><Relationship Id="rId13" Type="http://schemas.openxmlformats.org/officeDocument/2006/relationships/hyperlink" Target="https://www.ahajournals.org/doi/10.1161/01.CIR.68.4.763" TargetMode="External"/><Relationship Id="rId18" Type="http://schemas.openxmlformats.org/officeDocument/2006/relationships/hyperlink" Target="https://www.ahajournals.org/doi/pdf/10.1161/01.HYP.24.6.786" TargetMode="External"/><Relationship Id="rId3" Type="http://schemas.openxmlformats.org/officeDocument/2006/relationships/settings" Target="settings.xml"/><Relationship Id="rId21" Type="http://schemas.openxmlformats.org/officeDocument/2006/relationships/hyperlink" Target="https://www.ahajournals.org/doi/full/10.1161/01.HYP.0000150859.47929.8e" TargetMode="External"/><Relationship Id="rId7" Type="http://schemas.openxmlformats.org/officeDocument/2006/relationships/image" Target="NULL"/><Relationship Id="rId12" Type="http://schemas.openxmlformats.org/officeDocument/2006/relationships/hyperlink" Target="https://pubmed.ncbi.nlm.nih.gov/15722655/" TargetMode="External"/><Relationship Id="rId17" Type="http://schemas.openxmlformats.org/officeDocument/2006/relationships/hyperlink" Target="https://pubmed.ncbi.nlm.nih.gov/268140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ubmed.ncbi.nlm.nih.gov/8119055/" TargetMode="External"/><Relationship Id="rId20" Type="http://schemas.openxmlformats.org/officeDocument/2006/relationships/hyperlink" Target="https://academic.oup.com/ajh/article/15/S2/67S/1417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205440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10915227/" TargetMode="External"/><Relationship Id="rId23" Type="http://schemas.openxmlformats.org/officeDocument/2006/relationships/footer" Target="footer1.xml"/><Relationship Id="rId10" Type="http://schemas.openxmlformats.org/officeDocument/2006/relationships/hyperlink" Target="https://pubmed.ncbi.nlm.nih.gov/9283061/" TargetMode="External"/><Relationship Id="rId19" Type="http://schemas.openxmlformats.org/officeDocument/2006/relationships/hyperlink" Target="https://www.ncbi.nlm.nih.gov/pmc/articles/PMC1060628/" TargetMode="External"/><Relationship Id="rId4" Type="http://schemas.openxmlformats.org/officeDocument/2006/relationships/webSettings" Target="webSettings.xml"/><Relationship Id="rId9" Type="http://schemas.openxmlformats.org/officeDocument/2006/relationships/hyperlink" Target="https://pubmed.ncbi.nlm.nih.gov/19593118/" TargetMode="External"/><Relationship Id="rId14" Type="http://schemas.openxmlformats.org/officeDocument/2006/relationships/hyperlink" Target="https://pubmed.ncbi.nlm.nih.gov/12597757/"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Boise State University</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Reischl</dc:creator>
  <cp:keywords/>
  <dc:description/>
  <cp:lastModifiedBy>Gavin</cp:lastModifiedBy>
  <cp:revision>175</cp:revision>
  <cp:lastPrinted>2022-01-29T20:58:00Z</cp:lastPrinted>
  <dcterms:created xsi:type="dcterms:W3CDTF">2022-02-18T00:51:00Z</dcterms:created>
  <dcterms:modified xsi:type="dcterms:W3CDTF">2022-03-24T15:37:00Z</dcterms:modified>
</cp:coreProperties>
</file>